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546" w:firstLineChars="0"/>
        <w:jc w:val="left"/>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附件</w:t>
      </w:r>
    </w:p>
    <w:p>
      <w:pPr>
        <w:bidi w:val="0"/>
        <w:ind w:firstLine="546" w:firstLineChars="0"/>
        <w:jc w:val="left"/>
        <w:rPr>
          <w:lang w:val="en-US" w:eastAsia="zh-CN"/>
        </w:rPr>
      </w:pP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945" w:right="956"/>
        <w:jc w:val="distribute"/>
        <w:rPr>
          <w:rFonts w:eastAsia="长城大标宋体"/>
          <w:sz w:val="56"/>
          <w:szCs w:val="20"/>
          <w:lang w:val="en-US"/>
        </w:rPr>
      </w:pPr>
      <w:r>
        <w:rPr>
          <w:rFonts w:hint="eastAsia" w:ascii="Times New Roman" w:hAnsi="长城大标宋体" w:eastAsia="长城大标宋体" w:cs="长城大标宋体"/>
          <w:kern w:val="2"/>
          <w:sz w:val="56"/>
          <w:szCs w:val="20"/>
          <w:lang w:val="en-US" w:eastAsia="zh-CN" w:bidi="ar"/>
        </w:rPr>
        <w:t>科技成果评价申请表</w:t>
      </w: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0" w:right="0"/>
        <w:jc w:val="left"/>
        <w:rPr>
          <w:sz w:val="30"/>
          <w:szCs w:val="20"/>
          <w:lang w:val="en-US"/>
        </w:rPr>
      </w:pPr>
    </w:p>
    <w:p>
      <w:pPr>
        <w:keepNext w:val="0"/>
        <w:keepLines w:val="0"/>
        <w:widowControl w:val="0"/>
        <w:suppressLineNumbers w:val="0"/>
        <w:spacing w:before="0" w:beforeAutospacing="0" w:after="0" w:afterAutospacing="0"/>
        <w:ind w:left="0" w:right="0"/>
        <w:jc w:val="left"/>
        <w:rPr>
          <w:sz w:val="30"/>
          <w:szCs w:val="20"/>
          <w:lang w:val="en-US"/>
        </w:rPr>
      </w:pPr>
    </w:p>
    <w:p>
      <w:pPr>
        <w:keepNext w:val="0"/>
        <w:keepLines w:val="0"/>
        <w:widowControl w:val="0"/>
        <w:suppressLineNumbers w:val="0"/>
        <w:spacing w:before="0" w:beforeAutospacing="0" w:after="0" w:afterAutospacing="0"/>
        <w:ind w:right="0" w:firstLine="640" w:firstLineChars="200"/>
        <w:jc w:val="both"/>
        <w:rPr>
          <w:rFonts w:eastAsia="仿宋_GB2312"/>
          <w:sz w:val="32"/>
          <w:szCs w:val="20"/>
          <w:lang w:val="en-US"/>
        </w:rPr>
      </w:pPr>
      <w:r>
        <w:rPr>
          <w:rFonts w:hint="eastAsia" w:ascii="Times New Roman" w:hAnsi="Times New Roman" w:eastAsia="仿宋_GB2312" w:cs="仿宋_GB2312"/>
          <w:kern w:val="2"/>
          <w:sz w:val="32"/>
          <w:szCs w:val="20"/>
          <w:lang w:val="en-US" w:eastAsia="zh-CN" w:bidi="ar"/>
        </w:rPr>
        <w:t>成</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果</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名</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称：</w:t>
      </w:r>
      <w:r>
        <w:rPr>
          <w:rFonts w:hint="default" w:ascii="Times New Roman" w:hAnsi="Times New Roman" w:eastAsia="仿宋_GB2312" w:cs="Times New Roman"/>
          <w:kern w:val="2"/>
          <w:sz w:val="32"/>
          <w:szCs w:val="20"/>
          <w:lang w:val="en-US" w:eastAsia="zh-CN" w:bidi="ar"/>
        </w:rPr>
        <w:t xml:space="preserve">                     </w:t>
      </w:r>
    </w:p>
    <w:p>
      <w:pPr>
        <w:keepNext w:val="0"/>
        <w:keepLines w:val="0"/>
        <w:widowControl w:val="0"/>
        <w:suppressLineNumbers w:val="0"/>
        <w:spacing w:before="0" w:beforeAutospacing="0" w:after="0" w:afterAutospacing="0"/>
        <w:ind w:left="0" w:right="0"/>
        <w:jc w:val="left"/>
        <w:rPr>
          <w:rFonts w:eastAsia="仿宋_GB2312"/>
          <w:sz w:val="22"/>
          <w:szCs w:val="20"/>
          <w:lang w:val="en-US"/>
        </w:rPr>
      </w:pPr>
    </w:p>
    <w:p>
      <w:pPr>
        <w:keepNext w:val="0"/>
        <w:keepLines w:val="0"/>
        <w:widowControl w:val="0"/>
        <w:suppressLineNumbers w:val="0"/>
        <w:spacing w:before="0" w:beforeAutospacing="0" w:after="0" w:afterAutospacing="0"/>
        <w:ind w:left="0" w:right="0"/>
        <w:jc w:val="left"/>
        <w:rPr>
          <w:rFonts w:eastAsia="仿宋_GB2312"/>
          <w:sz w:val="22"/>
          <w:szCs w:val="20"/>
          <w:lang w:val="en-US"/>
        </w:rPr>
      </w:pPr>
    </w:p>
    <w:p>
      <w:pPr>
        <w:keepNext w:val="0"/>
        <w:keepLines w:val="0"/>
        <w:widowControl w:val="0"/>
        <w:suppressLineNumbers w:val="0"/>
        <w:spacing w:before="0" w:beforeAutospacing="0" w:after="0" w:afterAutospacing="0"/>
        <w:ind w:left="0" w:right="0"/>
        <w:jc w:val="left"/>
        <w:rPr>
          <w:rFonts w:eastAsia="仿宋_GB2312"/>
          <w:sz w:val="22"/>
          <w:szCs w:val="20"/>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宋体"/>
          <w:sz w:val="32"/>
          <w:szCs w:val="32"/>
          <w:lang w:val="en-US"/>
        </w:rPr>
      </w:pP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Times New Roman"/>
          <w:kern w:val="2"/>
          <w:sz w:val="32"/>
          <w:szCs w:val="20"/>
          <w:lang w:val="en-US" w:eastAsia="zh-CN" w:bidi="ar"/>
        </w:rPr>
        <w:t xml:space="preserve">  </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完</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成</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单</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位：</w:t>
      </w:r>
      <w:r>
        <w:rPr>
          <w:rFonts w:hint="eastAsia" w:ascii="仿宋_GB2312" w:hAnsi="宋体" w:eastAsia="仿宋_GB2312" w:cs="宋体"/>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ind w:left="0" w:right="0"/>
        <w:jc w:val="left"/>
        <w:rPr>
          <w:rFonts w:eastAsia="仿宋_GB2312"/>
          <w:sz w:val="22"/>
          <w:szCs w:val="20"/>
          <w:lang w:val="en-US"/>
        </w:rPr>
      </w:pPr>
    </w:p>
    <w:p>
      <w:pPr>
        <w:keepNext w:val="0"/>
        <w:keepLines w:val="0"/>
        <w:widowControl w:val="0"/>
        <w:suppressLineNumbers w:val="0"/>
        <w:spacing w:before="0" w:beforeAutospacing="0" w:after="0" w:afterAutospacing="0"/>
        <w:ind w:left="0" w:right="0"/>
        <w:jc w:val="left"/>
        <w:rPr>
          <w:rFonts w:eastAsia="仿宋_GB2312"/>
          <w:sz w:val="22"/>
          <w:szCs w:val="20"/>
          <w:lang w:val="en-US"/>
        </w:rPr>
      </w:pPr>
    </w:p>
    <w:p>
      <w:pPr>
        <w:keepNext w:val="0"/>
        <w:keepLines w:val="0"/>
        <w:widowControl w:val="0"/>
        <w:suppressLineNumbers w:val="0"/>
        <w:spacing w:before="0" w:beforeAutospacing="0" w:after="0" w:afterAutospacing="0"/>
        <w:ind w:left="0" w:right="0" w:firstLine="640"/>
        <w:jc w:val="left"/>
        <w:rPr>
          <w:rFonts w:hint="eastAsia" w:ascii="仿宋_GB2312" w:hAnsi="Times New Roman" w:eastAsia="仿宋_GB2312" w:cs="仿宋_GB2312"/>
          <w:kern w:val="2"/>
          <w:sz w:val="32"/>
          <w:szCs w:val="20"/>
          <w:lang w:val="en-US" w:eastAsia="zh-CN" w:bidi="ar"/>
        </w:rPr>
      </w:pPr>
      <w:r>
        <w:rPr>
          <w:rFonts w:hint="eastAsia" w:ascii="Times New Roman" w:hAnsi="Times New Roman" w:eastAsia="仿宋_GB2312" w:cs="仿宋_GB2312"/>
          <w:kern w:val="2"/>
          <w:sz w:val="32"/>
          <w:szCs w:val="20"/>
          <w:lang w:val="en-US" w:eastAsia="zh-CN" w:bidi="ar"/>
        </w:rPr>
        <w:t>申</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请</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评</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价</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单</w:t>
      </w:r>
      <w:r>
        <w:rPr>
          <w:rFonts w:hint="default" w:ascii="Times New Roman" w:hAnsi="Times New Roman" w:eastAsia="仿宋_GB2312" w:cs="Times New Roman"/>
          <w:kern w:val="2"/>
          <w:sz w:val="32"/>
          <w:szCs w:val="20"/>
          <w:lang w:val="en-US" w:eastAsia="zh-CN" w:bidi="ar"/>
        </w:rPr>
        <w:t xml:space="preserve"> </w:t>
      </w:r>
      <w:r>
        <w:rPr>
          <w:rFonts w:hint="eastAsia" w:ascii="Times New Roman" w:hAnsi="Times New Roman" w:eastAsia="仿宋_GB2312" w:cs="仿宋_GB2312"/>
          <w:kern w:val="2"/>
          <w:sz w:val="32"/>
          <w:szCs w:val="20"/>
          <w:lang w:val="en-US" w:eastAsia="zh-CN" w:bidi="ar"/>
        </w:rPr>
        <w:t>位</w:t>
      </w:r>
      <w:r>
        <w:rPr>
          <w:rFonts w:hint="eastAsia" w:ascii="仿宋_GB2312" w:hAnsi="Times New Roman" w:eastAsia="仿宋_GB2312" w:cs="仿宋_GB2312"/>
          <w:kern w:val="2"/>
          <w:sz w:val="32"/>
          <w:szCs w:val="20"/>
          <w:lang w:val="en-US" w:eastAsia="zh-CN" w:bidi="ar"/>
        </w:rPr>
        <w:t>：</w:t>
      </w:r>
      <w:r>
        <w:rPr>
          <w:rFonts w:hint="eastAsia" w:ascii="仿宋_GB2312" w:hAnsi="宋体" w:eastAsia="仿宋_GB2312" w:cs="宋体"/>
          <w:kern w:val="2"/>
          <w:sz w:val="32"/>
          <w:szCs w:val="32"/>
          <w:lang w:val="en-US" w:eastAsia="zh-CN" w:bidi="ar"/>
        </w:rPr>
        <w:t xml:space="preserve">        </w:t>
      </w:r>
      <w:r>
        <w:rPr>
          <w:rFonts w:hint="eastAsia" w:ascii="仿宋_GB2312" w:hAnsi="Times New Roman" w:eastAsia="仿宋_GB2312" w:cs="仿宋_GB2312"/>
          <w:kern w:val="2"/>
          <w:sz w:val="32"/>
          <w:szCs w:val="20"/>
          <w:lang w:val="en-US" w:eastAsia="zh-CN" w:bidi="ar"/>
        </w:rPr>
        <w:t xml:space="preserve">    （盖章）</w:t>
      </w:r>
    </w:p>
    <w:p>
      <w:pPr>
        <w:keepNext w:val="0"/>
        <w:keepLines w:val="0"/>
        <w:widowControl w:val="0"/>
        <w:suppressLineNumbers w:val="0"/>
        <w:spacing w:before="0" w:beforeAutospacing="0" w:after="0" w:afterAutospacing="0"/>
        <w:ind w:left="0" w:right="0" w:firstLine="640"/>
        <w:jc w:val="left"/>
        <w:rPr>
          <w:rFonts w:hint="eastAsia" w:ascii="仿宋_GB2312" w:hAnsi="Times New Roman" w:eastAsia="仿宋_GB2312" w:cs="仿宋_GB2312"/>
          <w:kern w:val="2"/>
          <w:sz w:val="32"/>
          <w:szCs w:val="20"/>
          <w:lang w:val="en-US" w:eastAsia="zh-CN" w:bidi="ar"/>
        </w:rPr>
      </w:pP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2"/>
          <w:szCs w:val="20"/>
          <w:lang w:val="en-US"/>
        </w:rPr>
      </w:pP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2"/>
          <w:szCs w:val="20"/>
          <w:lang w:val="en-US"/>
        </w:rPr>
      </w:pP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32"/>
          <w:szCs w:val="20"/>
          <w:lang w:val="en-US"/>
        </w:rPr>
      </w:pPr>
      <w:r>
        <w:rPr>
          <w:rFonts w:hint="eastAsia" w:ascii="仿宋_GB2312" w:hAnsi="Times New Roman" w:eastAsia="仿宋_GB2312" w:cs="仿宋_GB2312"/>
          <w:kern w:val="2"/>
          <w:sz w:val="32"/>
          <w:szCs w:val="20"/>
          <w:lang w:val="en-US" w:eastAsia="zh-CN" w:bidi="ar"/>
        </w:rPr>
        <w:t xml:space="preserve">    申 请 评 价 日 期：    年    月     日</w:t>
      </w: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2"/>
          <w:szCs w:val="20"/>
          <w:lang w:val="en-US"/>
        </w:rPr>
      </w:pP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0" w:right="0"/>
        <w:jc w:val="left"/>
        <w:rPr>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p>
      <w:pPr>
        <w:keepNext w:val="0"/>
        <w:keepLines w:val="0"/>
        <w:widowControl w:val="0"/>
        <w:suppressLineNumbers w:val="0"/>
        <w:spacing w:before="0" w:beforeAutospacing="0" w:after="0" w:afterAutospacing="0"/>
        <w:ind w:left="0" w:right="0"/>
        <w:jc w:val="center"/>
        <w:rPr>
          <w:rFonts w:eastAsia="仿宋_GB2312"/>
          <w:sz w:val="32"/>
          <w:szCs w:val="20"/>
          <w:lang w:val="en-U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8"/>
        <w:gridCol w:w="1440"/>
        <w:gridCol w:w="825"/>
        <w:gridCol w:w="1260"/>
        <w:gridCol w:w="75"/>
        <w:gridCol w:w="180"/>
        <w:gridCol w:w="720"/>
        <w:gridCol w:w="600"/>
        <w:gridCol w:w="300"/>
        <w:gridCol w:w="225"/>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2"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科技成果</w:t>
            </w:r>
          </w:p>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中文名称</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87"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研究起始时间</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p>
        </w:tc>
        <w:tc>
          <w:tcPr>
            <w:tcW w:w="20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宋体" w:cs="宋体"/>
                <w:kern w:val="2"/>
                <w:sz w:val="24"/>
                <w:szCs w:val="24"/>
                <w:lang w:val="en-US" w:eastAsia="zh-CN" w:bidi="ar"/>
              </w:rPr>
              <w:t>研究终止时间</w:t>
            </w:r>
          </w:p>
        </w:tc>
        <w:tc>
          <w:tcPr>
            <w:tcW w:w="3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6"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宋体" w:cs="宋体"/>
                <w:kern w:val="2"/>
                <w:sz w:val="21"/>
                <w:szCs w:val="20"/>
                <w:lang w:val="en-US" w:eastAsia="zh-CN" w:bidi="ar"/>
              </w:rPr>
              <w:t>申请评价单位</w:t>
            </w:r>
          </w:p>
          <w:p>
            <w:pPr>
              <w:keepNext w:val="0"/>
              <w:keepLines w:val="0"/>
              <w:widowControl w:val="0"/>
              <w:suppressLineNumbers w:val="0"/>
              <w:spacing w:before="0" w:beforeAutospacing="0" w:after="0" w:afterAutospacing="0"/>
              <w:ind w:left="0" w:right="0"/>
              <w:jc w:val="center"/>
              <w:rPr>
                <w:rFonts w:hint="default"/>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单位名称</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联</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系</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人</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宋体" w:cs="宋体"/>
                <w:kern w:val="2"/>
                <w:sz w:val="24"/>
                <w:szCs w:val="20"/>
                <w:lang w:val="en-US" w:eastAsia="zh-CN" w:bidi="ar"/>
              </w:rPr>
              <w:t>邮政编码</w:t>
            </w:r>
          </w:p>
        </w:tc>
        <w:tc>
          <w:tcPr>
            <w:tcW w:w="3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8"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通信地址</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6"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联系电话</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pacing w:before="0" w:beforeAutospacing="0" w:after="0" w:afterAutospacing="0"/>
              <w:ind w:left="1080" w:right="0" w:hanging="360"/>
              <w:jc w:val="both"/>
              <w:rPr>
                <w:rFonts w:hint="default"/>
                <w:sz w:val="24"/>
                <w:szCs w:val="20"/>
                <w:lang w:val="en-US"/>
              </w:rPr>
            </w:pPr>
            <w:r>
              <w:rPr>
                <w:rFonts w:hint="default" w:ascii="Times New Roman" w:hAnsi="Times New Roman" w:eastAsia="宋体" w:cs="Times New Roman"/>
                <w:kern w:val="2"/>
                <w:sz w:val="24"/>
                <w:szCs w:val="20"/>
                <w:lang w:val="en-US" w:eastAsia="zh-CN" w:bidi="ar"/>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任务来源</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p>
        </w:tc>
        <w:tc>
          <w:tcPr>
            <w:tcW w:w="64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宋体" w:hAnsi="宋体" w:eastAsia="宋体" w:cs="宋体"/>
                <w:kern w:val="2"/>
                <w:sz w:val="24"/>
                <w:szCs w:val="20"/>
                <w:lang w:val="en-US" w:eastAsia="zh-CN" w:bidi="ar"/>
              </w:rPr>
              <w:t>1、</w:t>
            </w:r>
            <w:r>
              <w:rPr>
                <w:rFonts w:hint="eastAsia" w:ascii="Times New Roman" w:hAnsi="Times New Roman" w:eastAsia="宋体" w:cs="宋体"/>
                <w:kern w:val="2"/>
                <w:sz w:val="24"/>
                <w:szCs w:val="20"/>
                <w:lang w:val="en-US" w:eastAsia="zh-CN" w:bidi="ar"/>
              </w:rPr>
              <w:t>国家科技计划</w:t>
            </w:r>
            <w:r>
              <w:rPr>
                <w:rFonts w:hint="default" w:ascii="Times New Roman" w:hAnsi="Times New Roman" w:eastAsia="宋体" w:cs="Times New Roman"/>
                <w:kern w:val="2"/>
                <w:sz w:val="24"/>
                <w:szCs w:val="20"/>
                <w:lang w:val="en-US" w:eastAsia="zh-CN" w:bidi="ar"/>
              </w:rPr>
              <w:t xml:space="preserve"> 2</w:t>
            </w:r>
            <w:r>
              <w:rPr>
                <w:rFonts w:hint="eastAsia" w:ascii="Times New Roman" w:hAnsi="Times New Roman" w:eastAsia="宋体" w:cs="宋体"/>
                <w:kern w:val="2"/>
                <w:sz w:val="24"/>
                <w:szCs w:val="20"/>
                <w:lang w:val="en-US" w:eastAsia="zh-CN" w:bidi="ar"/>
              </w:rPr>
              <w:t>、省科技计划</w:t>
            </w:r>
            <w:r>
              <w:rPr>
                <w:rFonts w:hint="default" w:ascii="Times New Roman" w:hAnsi="Times New Roman" w:eastAsia="宋体" w:cs="Times New Roman"/>
                <w:kern w:val="2"/>
                <w:sz w:val="24"/>
                <w:szCs w:val="20"/>
                <w:lang w:val="en-US" w:eastAsia="zh-CN" w:bidi="ar"/>
              </w:rPr>
              <w:t xml:space="preserve">  3</w:t>
            </w:r>
            <w:r>
              <w:rPr>
                <w:rFonts w:hint="eastAsia" w:ascii="Times New Roman" w:hAnsi="Times New Roman" w:eastAsia="宋体" w:cs="宋体"/>
                <w:kern w:val="2"/>
                <w:sz w:val="24"/>
                <w:szCs w:val="20"/>
                <w:lang w:val="en-US" w:eastAsia="zh-CN" w:bidi="ar"/>
              </w:rPr>
              <w:t>、其他计划（国家部委计划</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省其他部门计划</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市级科技计划）</w:t>
            </w:r>
            <w:r>
              <w:rPr>
                <w:rFonts w:hint="default" w:ascii="Times New Roman" w:hAnsi="Times New Roman" w:eastAsia="宋体" w:cs="Times New Roman"/>
                <w:kern w:val="2"/>
                <w:sz w:val="24"/>
                <w:szCs w:val="20"/>
                <w:lang w:val="en-US" w:eastAsia="zh-CN" w:bidi="ar"/>
              </w:rPr>
              <w:t>4</w:t>
            </w:r>
            <w:r>
              <w:rPr>
                <w:rFonts w:hint="eastAsia" w:ascii="Times New Roman" w:hAnsi="Times New Roman" w:eastAsia="宋体" w:cs="宋体"/>
                <w:kern w:val="2"/>
                <w:sz w:val="24"/>
                <w:szCs w:val="20"/>
                <w:lang w:val="en-US" w:eastAsia="zh-CN" w:bidi="ar"/>
              </w:rPr>
              <w:t>、计划外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6"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申请评价方式</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p>
        </w:tc>
        <w:tc>
          <w:tcPr>
            <w:tcW w:w="64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会议评价</w:t>
            </w:r>
            <w:r>
              <w:rPr>
                <w:rFonts w:hint="default" w:ascii="Times New Roman" w:hAnsi="Times New Roman" w:eastAsia="宋体" w:cs="Times New Roman"/>
                <w:kern w:val="2"/>
                <w:sz w:val="24"/>
                <w:szCs w:val="2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申请评价时间</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年</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月</w:t>
            </w:r>
            <w:r>
              <w:rPr>
                <w:rFonts w:hint="default" w:ascii="Times New Roman" w:hAnsi="Times New Roman" w:eastAsia="宋体" w:cs="Times New Roman"/>
                <w:kern w:val="2"/>
                <w:sz w:val="24"/>
                <w:szCs w:val="20"/>
                <w:lang w:val="en-US" w:eastAsia="zh-CN" w:bidi="ar"/>
              </w:rPr>
              <w:t xml:space="preserve">  </w:t>
            </w:r>
            <w:r>
              <w:rPr>
                <w:rFonts w:hint="eastAsia" w:ascii="Times New Roman" w:hAnsi="Times New Roman" w:eastAsia="宋体" w:cs="宋体"/>
                <w:kern w:val="2"/>
                <w:sz w:val="24"/>
                <w:szCs w:val="20"/>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8"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申请评价地点</w:t>
            </w:r>
          </w:p>
        </w:tc>
        <w:tc>
          <w:tcPr>
            <w:tcW w:w="723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7" w:hRule="atLeast"/>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成果有无密级</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p>
        </w:tc>
        <w:tc>
          <w:tcPr>
            <w:tcW w:w="15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default" w:ascii="Times New Roman" w:hAnsi="Times New Roman" w:eastAsia="宋体" w:cs="Times New Roman"/>
                <w:kern w:val="2"/>
                <w:sz w:val="24"/>
                <w:szCs w:val="20"/>
                <w:lang w:val="en-US" w:eastAsia="zh-CN" w:bidi="ar"/>
              </w:rPr>
              <w:t>0-</w:t>
            </w:r>
            <w:r>
              <w:rPr>
                <w:rFonts w:hint="eastAsia" w:ascii="Times New Roman" w:hAnsi="Times New Roman" w:eastAsia="宋体" w:cs="宋体"/>
                <w:kern w:val="2"/>
                <w:sz w:val="24"/>
                <w:szCs w:val="20"/>
                <w:lang w:val="en-US" w:eastAsia="zh-CN" w:bidi="ar"/>
              </w:rPr>
              <w:t>无</w:t>
            </w:r>
            <w:r>
              <w:rPr>
                <w:rFonts w:hint="default" w:ascii="Times New Roman" w:hAnsi="Times New Roman" w:eastAsia="宋体" w:cs="Times New Roman"/>
                <w:kern w:val="2"/>
                <w:sz w:val="24"/>
                <w:szCs w:val="20"/>
                <w:lang w:val="en-US" w:eastAsia="zh-CN" w:bidi="ar"/>
              </w:rPr>
              <w:t xml:space="preserve">  1-</w:t>
            </w:r>
            <w:r>
              <w:rPr>
                <w:rFonts w:hint="eastAsia" w:ascii="Times New Roman" w:hAnsi="Times New Roman" w:eastAsia="宋体" w:cs="宋体"/>
                <w:kern w:val="2"/>
                <w:sz w:val="24"/>
                <w:szCs w:val="20"/>
                <w:lang w:val="en-US" w:eastAsia="zh-CN" w:bidi="ar"/>
              </w:rPr>
              <w:t>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密级</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p>
        </w:tc>
        <w:tc>
          <w:tcPr>
            <w:tcW w:w="3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0"/>
                <w:lang w:val="en-US"/>
              </w:rPr>
            </w:pP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秘密</w:t>
            </w:r>
            <w:r>
              <w:rPr>
                <w:rFonts w:hint="default" w:ascii="Times New Roman" w:hAnsi="Times New Roman" w:eastAsia="宋体" w:cs="Times New Roman"/>
                <w:kern w:val="2"/>
                <w:sz w:val="24"/>
                <w:szCs w:val="20"/>
                <w:lang w:val="en-US" w:eastAsia="zh-CN" w:bidi="ar"/>
              </w:rPr>
              <w:t xml:space="preserve"> 2-</w:t>
            </w:r>
            <w:r>
              <w:rPr>
                <w:rFonts w:hint="eastAsia" w:ascii="Times New Roman" w:hAnsi="Times New Roman" w:eastAsia="宋体" w:cs="宋体"/>
                <w:kern w:val="2"/>
                <w:sz w:val="24"/>
                <w:szCs w:val="20"/>
                <w:lang w:val="en-US" w:eastAsia="zh-CN" w:bidi="ar"/>
              </w:rPr>
              <w:t>机密</w:t>
            </w:r>
            <w:r>
              <w:rPr>
                <w:rFonts w:hint="default" w:ascii="Times New Roman" w:hAnsi="Times New Roman" w:eastAsia="宋体" w:cs="Times New Roman"/>
                <w:kern w:val="2"/>
                <w:sz w:val="24"/>
                <w:szCs w:val="20"/>
                <w:lang w:val="en-US" w:eastAsia="zh-CN" w:bidi="ar"/>
              </w:rPr>
              <w:t xml:space="preserve"> 3-</w:t>
            </w:r>
            <w:r>
              <w:rPr>
                <w:rFonts w:hint="eastAsia" w:ascii="Times New Roman" w:hAnsi="Times New Roman" w:eastAsia="宋体" w:cs="宋体"/>
                <w:kern w:val="2"/>
                <w:sz w:val="24"/>
                <w:szCs w:val="20"/>
                <w:lang w:val="en-US" w:eastAsia="zh-CN" w:bidi="ar"/>
              </w:rPr>
              <w:t>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34" w:hRule="atLeast"/>
        </w:trPr>
        <w:tc>
          <w:tcPr>
            <w:tcW w:w="9141"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内      容      简      介</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line="440" w:lineRule="exact"/>
              <w:ind w:left="0" w:right="0" w:firstLine="630" w:firstLineChars="225"/>
              <w:jc w:val="both"/>
              <w:rPr>
                <w:rFonts w:hint="eastAsia" w:ascii="宋体" w:hAnsi="宋体" w:eastAsia="宋体" w:cs="宋体"/>
                <w:sz w:val="28"/>
                <w:szCs w:val="28"/>
                <w:lang w:val="en-US"/>
              </w:rPr>
            </w:pPr>
          </w:p>
        </w:tc>
      </w:tr>
    </w:tbl>
    <w:p>
      <w:pPr>
        <w:keepNext w:val="0"/>
        <w:keepLines w:val="0"/>
        <w:widowControl w:val="0"/>
        <w:suppressLineNumbers w:val="0"/>
        <w:spacing w:before="0" w:beforeAutospacing="0" w:after="0" w:afterAutospacing="0"/>
        <w:ind w:left="0" w:right="0"/>
        <w:jc w:val="both"/>
        <w:rPr>
          <w:lang w:val="en-US"/>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290" w:hRule="atLeast"/>
        </w:trPr>
        <w:tc>
          <w:tcPr>
            <w:tcW w:w="91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77" w:hRule="atLeast"/>
        </w:trPr>
        <w:tc>
          <w:tcPr>
            <w:tcW w:w="91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技      术     资     料     目     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3" w:hRule="atLeast"/>
        </w:trPr>
        <w:tc>
          <w:tcPr>
            <w:tcW w:w="91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8"/>
                <w:szCs w:val="28"/>
                <w:lang w:val="en-US"/>
              </w:rPr>
            </w:pPr>
          </w:p>
          <w:p>
            <w:pPr>
              <w:keepNext w:val="0"/>
              <w:keepLines w:val="0"/>
              <w:widowControl w:val="0"/>
              <w:numPr>
                <w:ilvl w:val="0"/>
                <w:numId w:val="0"/>
              </w:numPr>
              <w:suppressLineNumbers w:val="0"/>
              <w:spacing w:before="0" w:beforeAutospacing="0" w:after="0" w:afterAutospacing="0" w:line="360" w:lineRule="auto"/>
              <w:ind w:left="360" w:leftChars="0"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w:t>
            </w:r>
            <w:r>
              <w:rPr>
                <w:rFonts w:hint="default" w:ascii="宋体" w:hAnsi="宋体" w:eastAsia="宋体" w:cs="宋体"/>
                <w:kern w:val="2"/>
                <w:sz w:val="28"/>
                <w:szCs w:val="28"/>
                <w:lang w:val="en-US" w:eastAsia="zh-CN" w:bidi="ar"/>
              </w:rPr>
              <w:t>.成果总结报告</w:t>
            </w:r>
            <w:r>
              <w:rPr>
                <w:rFonts w:hint="eastAsia" w:ascii="宋体" w:hAnsi="宋体" w:eastAsia="宋体" w:cs="宋体"/>
                <w:kern w:val="2"/>
                <w:sz w:val="28"/>
                <w:szCs w:val="28"/>
                <w:lang w:val="en-US" w:eastAsia="zh-CN" w:bidi="ar"/>
              </w:rPr>
              <w:t>简版</w:t>
            </w:r>
            <w:r>
              <w:rPr>
                <w:rFonts w:hint="default" w:ascii="宋体" w:hAnsi="宋体" w:eastAsia="宋体" w:cs="宋体"/>
                <w:kern w:val="2"/>
                <w:sz w:val="28"/>
                <w:szCs w:val="28"/>
                <w:lang w:val="en-US" w:eastAsia="zh-CN" w:bidi="ar"/>
              </w:rPr>
              <w:t>（工作报告和技术报告的内容）</w:t>
            </w:r>
          </w:p>
          <w:p>
            <w:pPr>
              <w:keepNext w:val="0"/>
              <w:keepLines w:val="0"/>
              <w:widowControl w:val="0"/>
              <w:numPr>
                <w:ilvl w:val="0"/>
                <w:numId w:val="0"/>
              </w:numPr>
              <w:suppressLineNumbers w:val="0"/>
              <w:spacing w:before="0" w:beforeAutospacing="0" w:after="0" w:afterAutospacing="0" w:line="360" w:lineRule="auto"/>
              <w:ind w:left="360" w:leftChars="0" w:right="0" w:rightChars="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w:t>
            </w:r>
            <w:r>
              <w:rPr>
                <w:rFonts w:hint="default" w:ascii="宋体" w:hAnsi="宋体" w:eastAsia="宋体" w:cs="宋体"/>
                <w:kern w:val="2"/>
                <w:sz w:val="28"/>
                <w:szCs w:val="28"/>
                <w:lang w:val="en-US" w:eastAsia="zh-CN" w:bidi="ar"/>
              </w:rPr>
              <w:t>检测、验收报告</w:t>
            </w:r>
          </w:p>
          <w:p>
            <w:pPr>
              <w:keepNext w:val="0"/>
              <w:keepLines w:val="0"/>
              <w:widowControl w:val="0"/>
              <w:numPr>
                <w:ilvl w:val="0"/>
                <w:numId w:val="0"/>
              </w:numPr>
              <w:suppressLineNumbers w:val="0"/>
              <w:spacing w:before="0" w:beforeAutospacing="0" w:after="0" w:afterAutospacing="0" w:line="360" w:lineRule="auto"/>
              <w:ind w:left="360" w:leftChars="0" w:right="0" w:rightChars="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w:t>
            </w:r>
            <w:r>
              <w:rPr>
                <w:rFonts w:hint="default" w:ascii="宋体" w:hAnsi="宋体" w:eastAsia="宋体" w:cs="宋体"/>
                <w:kern w:val="2"/>
                <w:sz w:val="28"/>
                <w:szCs w:val="28"/>
                <w:lang w:val="en-US" w:eastAsia="zh-CN" w:bidi="ar"/>
              </w:rPr>
              <w:t>用户使用情况报告  </w:t>
            </w:r>
          </w:p>
          <w:p>
            <w:pPr>
              <w:keepNext w:val="0"/>
              <w:keepLines w:val="0"/>
              <w:widowControl w:val="0"/>
              <w:numPr>
                <w:ilvl w:val="0"/>
                <w:numId w:val="0"/>
              </w:numPr>
              <w:suppressLineNumbers w:val="0"/>
              <w:spacing w:before="0" w:beforeAutospacing="0" w:after="0" w:afterAutospacing="0" w:line="360" w:lineRule="auto"/>
              <w:ind w:left="360" w:leftChars="0" w:right="0" w:rightChars="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w:t>
            </w:r>
            <w:r>
              <w:rPr>
                <w:rFonts w:hint="default" w:ascii="宋体" w:hAnsi="宋体" w:eastAsia="宋体" w:cs="宋体"/>
                <w:kern w:val="2"/>
                <w:sz w:val="28"/>
                <w:szCs w:val="28"/>
                <w:lang w:val="en-US" w:eastAsia="zh-CN" w:bidi="ar"/>
              </w:rPr>
              <w:t>由有资质的查新单位出具的科技成果查新报告</w:t>
            </w:r>
          </w:p>
          <w:p>
            <w:pPr>
              <w:keepNext w:val="0"/>
              <w:keepLines w:val="0"/>
              <w:widowControl w:val="0"/>
              <w:numPr>
                <w:ilvl w:val="0"/>
                <w:numId w:val="0"/>
              </w:numPr>
              <w:suppressLineNumbers w:val="0"/>
              <w:spacing w:before="0" w:beforeAutospacing="0" w:after="0" w:afterAutospacing="0" w:line="360" w:lineRule="auto"/>
              <w:ind w:left="360" w:leftChars="0" w:right="0" w:rightChars="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w:t>
            </w:r>
            <w:r>
              <w:rPr>
                <w:rFonts w:hint="default" w:ascii="宋体" w:hAnsi="宋体" w:eastAsia="宋体" w:cs="宋体"/>
                <w:kern w:val="2"/>
                <w:sz w:val="28"/>
                <w:szCs w:val="28"/>
                <w:lang w:val="en-US" w:eastAsia="zh-CN" w:bidi="ar"/>
              </w:rPr>
              <w:t>PPT(重点是创新内容）</w:t>
            </w:r>
          </w:p>
          <w:p>
            <w:pPr>
              <w:keepNext w:val="0"/>
              <w:keepLines w:val="0"/>
              <w:widowControl w:val="0"/>
              <w:numPr>
                <w:ilvl w:val="0"/>
                <w:numId w:val="0"/>
              </w:numPr>
              <w:suppressLineNumbers w:val="0"/>
              <w:spacing w:before="0" w:beforeAutospacing="0" w:after="0" w:afterAutospacing="0"/>
              <w:ind w:left="360" w:leftChars="0" w:right="0" w:rightChars="0"/>
              <w:jc w:val="left"/>
              <w:rPr>
                <w:rFonts w:hint="eastAsia" w:ascii="宋体" w:hAnsi="宋体" w:eastAsia="宋体" w:cs="宋体"/>
                <w:sz w:val="28"/>
                <w:szCs w:val="28"/>
                <w:lang w:val="en-US"/>
              </w:rPr>
            </w:pPr>
          </w:p>
        </w:tc>
      </w:tr>
    </w:tbl>
    <w:p>
      <w:pPr>
        <w:rPr>
          <w:rFonts w:hint="default" w:ascii="Times New Roman" w:hAnsi="Times New Roman" w:eastAsia="宋体" w:cs="Times New Roman"/>
          <w:kern w:val="2"/>
          <w:sz w:val="21"/>
          <w:szCs w:val="20"/>
          <w:lang w:val="en-US" w:eastAsia="zh-CN" w:bidi="ar"/>
        </w:rPr>
        <w:sectPr>
          <w:pgSz w:w="11906" w:h="16838"/>
          <w:pgMar w:top="1418" w:right="1418" w:bottom="1418" w:left="1418" w:header="851" w:footer="992" w:gutter="0"/>
          <w:pgNumType w:start="1"/>
          <w:cols w:space="425" w:num="1"/>
          <w:docGrid w:type="lines" w:linePitch="312" w:charSpace="0"/>
        </w:sectPr>
      </w:pPr>
    </w:p>
    <w:p>
      <w:pPr>
        <w:keepNext w:val="0"/>
        <w:keepLines w:val="0"/>
        <w:widowControl w:val="0"/>
        <w:suppressLineNumbers w:val="0"/>
        <w:spacing w:before="0" w:beforeAutospacing="0" w:after="0" w:afterAutospacing="0"/>
        <w:ind w:left="0" w:right="0"/>
        <w:jc w:val="center"/>
        <w:rPr>
          <w:sz w:val="36"/>
          <w:szCs w:val="20"/>
          <w:lang w:val="en-US"/>
        </w:rPr>
      </w:pPr>
      <w:r>
        <w:rPr>
          <w:rFonts w:hint="eastAsia" w:ascii="Times New Roman" w:hAnsi="Times New Roman" w:eastAsia="宋体" w:cs="宋体"/>
          <w:kern w:val="2"/>
          <w:sz w:val="36"/>
          <w:szCs w:val="20"/>
          <w:lang w:val="en-US" w:eastAsia="zh-CN" w:bidi="ar"/>
        </w:rPr>
        <w:t>主</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要</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研</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制</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人</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员</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名</w:t>
      </w:r>
      <w:r>
        <w:rPr>
          <w:rFonts w:hint="default" w:ascii="Times New Roman" w:hAnsi="Times New Roman" w:eastAsia="宋体" w:cs="Times New Roman"/>
          <w:kern w:val="2"/>
          <w:sz w:val="36"/>
          <w:szCs w:val="20"/>
          <w:lang w:val="en-US" w:eastAsia="zh-CN" w:bidi="ar"/>
        </w:rPr>
        <w:t xml:space="preserve">   </w:t>
      </w:r>
      <w:r>
        <w:rPr>
          <w:rFonts w:hint="eastAsia" w:ascii="Times New Roman" w:hAnsi="Times New Roman" w:eastAsia="宋体" w:cs="宋体"/>
          <w:kern w:val="2"/>
          <w:sz w:val="36"/>
          <w:szCs w:val="20"/>
          <w:lang w:val="en-US" w:eastAsia="zh-CN" w:bidi="ar"/>
        </w:rPr>
        <w:t>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1155"/>
        <w:gridCol w:w="840"/>
        <w:gridCol w:w="1470"/>
        <w:gridCol w:w="2389"/>
        <w:gridCol w:w="1559"/>
        <w:gridCol w:w="2352"/>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序号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姓</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性别</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出生年月</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技术职称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文</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化</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程</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度</w:t>
            </w:r>
          </w:p>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（学</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位）</w:t>
            </w: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工作单位</w:t>
            </w: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对成果创造性</w:t>
            </w:r>
          </w:p>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eastAsia" w:ascii="Times New Roman" w:hAnsi="Times New Roman" w:eastAsia="宋体" w:cs="宋体"/>
                <w:kern w:val="2"/>
                <w:sz w:val="28"/>
                <w:szCs w:val="20"/>
                <w:lang w:val="en-US" w:eastAsia="zh-CN" w:bidi="ar"/>
              </w:rPr>
              <w:t>贡</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color w:val="FF0000"/>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4</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color w:val="FF0000"/>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5</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6</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7</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8</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9</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11</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13</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14</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15</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16</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17</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18</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19</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r>
              <w:rPr>
                <w:rFonts w:hint="default" w:ascii="Times New Roman" w:hAnsi="Times New Roman" w:eastAsia="宋体" w:cs="Times New Roman"/>
                <w:kern w:val="2"/>
                <w:sz w:val="28"/>
                <w:szCs w:val="20"/>
                <w:lang w:val="en-US" w:eastAsia="zh-CN" w:bidi="ar"/>
              </w:rPr>
              <w:t>20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eastAsia="仿宋_GB2312" w:cs="仿宋_GB2312"/>
                <w:b/>
                <w:bCs/>
                <w:szCs w:val="21"/>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0"/>
                <w:lang w:val="en-US"/>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0"/>
                <w:lang w:val="en-US"/>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0"/>
                <w:lang w:val="en-US"/>
              </w:rPr>
            </w:pP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0"/>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8"/>
                <w:szCs w:val="20"/>
                <w:lang w:val="en-US"/>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0"/>
                <w:lang w:val="en-US"/>
              </w:rPr>
            </w:pPr>
          </w:p>
        </w:tc>
        <w:tc>
          <w:tcPr>
            <w:tcW w:w="3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0"/>
                <w:lang w:val="en-US"/>
              </w:rPr>
            </w:pPr>
          </w:p>
        </w:tc>
      </w:tr>
    </w:tbl>
    <w:p>
      <w:pPr>
        <w:keepNext w:val="0"/>
        <w:keepLines w:val="0"/>
        <w:widowControl w:val="0"/>
        <w:suppressLineNumbers w:val="0"/>
        <w:spacing w:before="0" w:beforeAutospacing="0" w:after="0" w:afterAutospacing="0"/>
        <w:ind w:left="0" w:right="0"/>
        <w:jc w:val="left"/>
        <w:rPr>
          <w:sz w:val="28"/>
          <w:szCs w:val="20"/>
          <w:lang w:val="en-US"/>
        </w:rPr>
      </w:pPr>
    </w:p>
    <w:p>
      <w:pPr>
        <w:rPr>
          <w:rFonts w:hint="default" w:ascii="Times New Roman" w:hAnsi="Times New Roman" w:eastAsia="宋体" w:cs="Times New Roman"/>
          <w:kern w:val="2"/>
          <w:sz w:val="21"/>
          <w:szCs w:val="20"/>
          <w:lang w:val="en-US" w:eastAsia="zh-CN" w:bidi="ar"/>
        </w:rPr>
        <w:sectPr>
          <w:pgSz w:w="16840" w:h="11915" w:orient="landscape"/>
          <w:pgMar w:top="1418" w:right="1418" w:bottom="1418" w:left="1418" w:header="851" w:footer="992" w:gutter="0"/>
          <w:pgNumType w:start="4"/>
          <w:cols w:space="425" w:num="1"/>
          <w:docGrid w:type="lines" w:linePitch="319" w:charSpace="0"/>
        </w:sectPr>
      </w:pPr>
    </w:p>
    <w:p>
      <w:pPr>
        <w:keepNext w:val="0"/>
        <w:keepLines w:val="0"/>
        <w:widowControl w:val="0"/>
        <w:suppressLineNumbers w:val="0"/>
        <w:spacing w:before="0" w:beforeAutospacing="0" w:after="0" w:afterAutospacing="0"/>
        <w:ind w:left="0" w:right="0"/>
        <w:jc w:val="center"/>
        <w:rPr>
          <w:b/>
          <w:bCs w:val="0"/>
          <w:sz w:val="36"/>
          <w:szCs w:val="20"/>
          <w:lang w:val="en-US"/>
        </w:rPr>
      </w:pPr>
      <w:r>
        <w:rPr>
          <w:rFonts w:hint="eastAsia" w:ascii="Times New Roman" w:hAnsi="Times New Roman" w:eastAsia="宋体" w:cs="宋体"/>
          <w:b/>
          <w:bCs w:val="0"/>
          <w:kern w:val="2"/>
          <w:sz w:val="36"/>
          <w:szCs w:val="20"/>
          <w:lang w:val="en-US" w:eastAsia="zh-CN" w:bidi="ar"/>
        </w:rPr>
        <w:t>填</w:t>
      </w:r>
      <w:r>
        <w:rPr>
          <w:rFonts w:hint="default" w:ascii="Times New Roman" w:hAnsi="Times New Roman" w:eastAsia="宋体" w:cs="Times New Roman"/>
          <w:b/>
          <w:bCs w:val="0"/>
          <w:kern w:val="2"/>
          <w:sz w:val="36"/>
          <w:szCs w:val="20"/>
          <w:lang w:val="en-US" w:eastAsia="zh-CN" w:bidi="ar"/>
        </w:rPr>
        <w:t xml:space="preserve">    </w:t>
      </w:r>
      <w:r>
        <w:rPr>
          <w:rFonts w:hint="eastAsia" w:ascii="Times New Roman" w:hAnsi="Times New Roman" w:eastAsia="宋体" w:cs="宋体"/>
          <w:b/>
          <w:bCs w:val="0"/>
          <w:kern w:val="2"/>
          <w:sz w:val="36"/>
          <w:szCs w:val="20"/>
          <w:lang w:val="en-US" w:eastAsia="zh-CN" w:bidi="ar"/>
        </w:rPr>
        <w:t>写</w:t>
      </w:r>
      <w:r>
        <w:rPr>
          <w:rFonts w:hint="default" w:ascii="Times New Roman" w:hAnsi="Times New Roman" w:eastAsia="宋体" w:cs="Times New Roman"/>
          <w:b/>
          <w:bCs w:val="0"/>
          <w:kern w:val="2"/>
          <w:sz w:val="36"/>
          <w:szCs w:val="20"/>
          <w:lang w:val="en-US" w:eastAsia="zh-CN" w:bidi="ar"/>
        </w:rPr>
        <w:t xml:space="preserve">    </w:t>
      </w:r>
      <w:r>
        <w:rPr>
          <w:rFonts w:hint="eastAsia" w:ascii="Times New Roman" w:hAnsi="Times New Roman" w:eastAsia="宋体" w:cs="宋体"/>
          <w:b/>
          <w:bCs w:val="0"/>
          <w:kern w:val="2"/>
          <w:sz w:val="36"/>
          <w:szCs w:val="20"/>
          <w:lang w:val="en-US" w:eastAsia="zh-CN" w:bidi="ar"/>
        </w:rPr>
        <w:t>说</w:t>
      </w:r>
      <w:r>
        <w:rPr>
          <w:rFonts w:hint="default" w:ascii="Times New Roman" w:hAnsi="Times New Roman" w:eastAsia="宋体" w:cs="Times New Roman"/>
          <w:b/>
          <w:bCs w:val="0"/>
          <w:kern w:val="2"/>
          <w:sz w:val="36"/>
          <w:szCs w:val="20"/>
          <w:lang w:val="en-US" w:eastAsia="zh-CN" w:bidi="ar"/>
        </w:rPr>
        <w:t xml:space="preserve">    </w:t>
      </w:r>
      <w:r>
        <w:rPr>
          <w:rFonts w:hint="eastAsia" w:ascii="Times New Roman" w:hAnsi="Times New Roman" w:eastAsia="宋体" w:cs="宋体"/>
          <w:b/>
          <w:bCs w:val="0"/>
          <w:kern w:val="2"/>
          <w:sz w:val="36"/>
          <w:szCs w:val="20"/>
          <w:lang w:val="en-US" w:eastAsia="zh-CN" w:bidi="ar"/>
        </w:rPr>
        <w:t>明</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1.</w:t>
      </w:r>
      <w:r>
        <w:rPr>
          <w:rFonts w:hint="eastAsia" w:ascii="Times New Roman" w:hAnsi="Times New Roman" w:eastAsia="宋体" w:cs="宋体"/>
          <w:b/>
          <w:bCs w:val="0"/>
          <w:kern w:val="2"/>
          <w:sz w:val="28"/>
          <w:szCs w:val="20"/>
          <w:lang w:val="en-US" w:eastAsia="zh-CN" w:bidi="ar"/>
        </w:rPr>
        <w:t>《科技成果评价申请表》</w:t>
      </w:r>
      <w:r>
        <w:rPr>
          <w:rFonts w:hint="eastAsia" w:ascii="Times New Roman" w:hAnsi="Times New Roman" w:eastAsia="宋体" w:cs="宋体"/>
          <w:kern w:val="2"/>
          <w:sz w:val="28"/>
          <w:szCs w:val="20"/>
          <w:lang w:val="en-US" w:eastAsia="zh-CN" w:bidi="ar"/>
        </w:rPr>
        <w:t>：本表规格为标准</w:t>
      </w:r>
      <w:r>
        <w:rPr>
          <w:rFonts w:hint="default" w:ascii="Times New Roman" w:hAnsi="Times New Roman" w:eastAsia="宋体" w:cs="Times New Roman"/>
          <w:kern w:val="2"/>
          <w:sz w:val="28"/>
          <w:szCs w:val="20"/>
          <w:lang w:val="en-US" w:eastAsia="zh-CN" w:bidi="ar"/>
        </w:rPr>
        <w:t>A4</w:t>
      </w:r>
      <w:r>
        <w:rPr>
          <w:rFonts w:hint="eastAsia" w:ascii="Times New Roman" w:hAnsi="Times New Roman" w:eastAsia="宋体" w:cs="宋体"/>
          <w:kern w:val="2"/>
          <w:sz w:val="28"/>
          <w:szCs w:val="20"/>
          <w:lang w:val="en-US" w:eastAsia="zh-CN" w:bidi="ar"/>
        </w:rPr>
        <w:t>纸，字体为</w:t>
      </w:r>
      <w:r>
        <w:rPr>
          <w:rFonts w:hint="default" w:ascii="Times New Roman" w:hAnsi="Times New Roman" w:eastAsia="宋体" w:cs="Times New Roman"/>
          <w:kern w:val="2"/>
          <w:sz w:val="28"/>
          <w:szCs w:val="20"/>
          <w:lang w:val="en-US" w:eastAsia="zh-CN" w:bidi="ar"/>
        </w:rPr>
        <w:t>4</w:t>
      </w:r>
      <w:r>
        <w:rPr>
          <w:rFonts w:hint="eastAsia" w:ascii="Times New Roman" w:hAnsi="Times New Roman" w:eastAsia="宋体" w:cs="宋体"/>
          <w:kern w:val="2"/>
          <w:sz w:val="28"/>
          <w:szCs w:val="20"/>
          <w:lang w:val="en-US" w:eastAsia="zh-CN" w:bidi="ar"/>
        </w:rPr>
        <w:t>号字。</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2.</w:t>
      </w:r>
      <w:r>
        <w:rPr>
          <w:rFonts w:hint="eastAsia" w:ascii="Times New Roman" w:hAnsi="Times New Roman" w:eastAsia="宋体" w:cs="宋体"/>
          <w:b/>
          <w:bCs w:val="0"/>
          <w:kern w:val="2"/>
          <w:sz w:val="28"/>
          <w:szCs w:val="20"/>
          <w:lang w:val="en-US" w:eastAsia="zh-CN" w:bidi="ar"/>
        </w:rPr>
        <w:t>成果名称</w:t>
      </w:r>
      <w:r>
        <w:rPr>
          <w:rFonts w:hint="eastAsia" w:ascii="Times New Roman" w:hAnsi="Times New Roman" w:eastAsia="宋体" w:cs="宋体"/>
          <w:kern w:val="2"/>
          <w:sz w:val="28"/>
          <w:szCs w:val="20"/>
          <w:lang w:val="en-US" w:eastAsia="zh-CN" w:bidi="ar"/>
        </w:rPr>
        <w:t>：由成果完成单位填写。</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3.</w:t>
      </w:r>
      <w:r>
        <w:rPr>
          <w:rFonts w:hint="eastAsia" w:ascii="Times New Roman" w:hAnsi="Times New Roman" w:eastAsia="宋体" w:cs="宋体"/>
          <w:b/>
          <w:bCs w:val="0"/>
          <w:kern w:val="2"/>
          <w:sz w:val="28"/>
          <w:szCs w:val="20"/>
          <w:lang w:val="en-US" w:eastAsia="zh-CN" w:bidi="ar"/>
        </w:rPr>
        <w:t>完成单位</w:t>
      </w:r>
      <w:r>
        <w:rPr>
          <w:rFonts w:hint="eastAsia" w:ascii="Times New Roman" w:hAnsi="Times New Roman" w:eastAsia="宋体" w:cs="宋体"/>
          <w:kern w:val="2"/>
          <w:sz w:val="28"/>
          <w:szCs w:val="20"/>
          <w:lang w:val="en-US" w:eastAsia="zh-CN" w:bidi="ar"/>
        </w:rPr>
        <w:t>：指承担该项目主要研制任务的单位。由两个以上单位共同完成时，原则按计划任务书或技术合同中研制单位的顺序由第一完成单位填写，如有变化，填写前，完成单位必须协商一致。</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4.</w:t>
      </w:r>
      <w:r>
        <w:rPr>
          <w:rFonts w:hint="eastAsia" w:ascii="Times New Roman" w:hAnsi="Times New Roman" w:eastAsia="宋体" w:cs="宋体"/>
          <w:b/>
          <w:bCs w:val="0"/>
          <w:kern w:val="2"/>
          <w:sz w:val="28"/>
          <w:szCs w:val="20"/>
          <w:lang w:val="en-US" w:eastAsia="zh-CN" w:bidi="ar"/>
        </w:rPr>
        <w:t>申请评价单位</w:t>
      </w:r>
      <w:r>
        <w:rPr>
          <w:rFonts w:hint="eastAsia" w:ascii="Times New Roman" w:hAnsi="Times New Roman" w:eastAsia="宋体" w:cs="宋体"/>
          <w:kern w:val="2"/>
          <w:sz w:val="28"/>
          <w:szCs w:val="20"/>
          <w:lang w:val="en-US" w:eastAsia="zh-CN" w:bidi="ar"/>
        </w:rPr>
        <w:t>：由成果完成单位填写，名称必须与单位公章完全一致。两个以上单位完成的，原则由计划任务书或合同书中第一承担单位提出申请，如有变化，在提出申请评价之前，各完成单位必须协商一致。</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5.</w:t>
      </w:r>
      <w:r>
        <w:rPr>
          <w:rFonts w:hint="eastAsia" w:ascii="Times New Roman" w:hAnsi="Times New Roman" w:eastAsia="宋体" w:cs="宋体"/>
          <w:b/>
          <w:bCs w:val="0"/>
          <w:kern w:val="2"/>
          <w:sz w:val="28"/>
          <w:szCs w:val="20"/>
          <w:lang w:val="en-US" w:eastAsia="zh-CN" w:bidi="ar"/>
        </w:rPr>
        <w:t>申请评价日期</w:t>
      </w:r>
      <w:r>
        <w:rPr>
          <w:rFonts w:hint="eastAsia" w:ascii="Times New Roman" w:hAnsi="Times New Roman" w:eastAsia="宋体" w:cs="宋体"/>
          <w:kern w:val="2"/>
          <w:sz w:val="28"/>
          <w:szCs w:val="20"/>
          <w:lang w:val="en-US" w:eastAsia="zh-CN" w:bidi="ar"/>
        </w:rPr>
        <w:t>：由成果完成单位填写，并以申请评价单位盖章日期为准。</w:t>
      </w:r>
    </w:p>
    <w:p>
      <w:pPr>
        <w:keepNext w:val="0"/>
        <w:keepLines w:val="0"/>
        <w:widowControl w:val="0"/>
        <w:suppressLineNumbers w:val="0"/>
        <w:spacing w:before="0" w:beforeAutospacing="0" w:after="0" w:afterAutospacing="0"/>
        <w:ind w:right="0" w:firstLine="560" w:firstLineChars="200"/>
        <w:jc w:val="both"/>
        <w:rPr>
          <w:sz w:val="28"/>
          <w:szCs w:val="20"/>
          <w:lang w:val="en-US"/>
        </w:rPr>
      </w:pPr>
      <w:r>
        <w:rPr>
          <w:rFonts w:hint="eastAsia" w:ascii="Times New Roman" w:hAnsi="Times New Roman" w:eastAsia="宋体" w:cs="Times New Roman"/>
          <w:kern w:val="2"/>
          <w:sz w:val="28"/>
          <w:szCs w:val="20"/>
          <w:lang w:val="en-US" w:eastAsia="zh-CN" w:bidi="ar"/>
        </w:rPr>
        <w:t>6</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kern w:val="2"/>
          <w:sz w:val="28"/>
          <w:szCs w:val="20"/>
          <w:lang w:val="en-US" w:eastAsia="zh-CN" w:bidi="ar"/>
        </w:rPr>
        <w:t>申请表中的“科技成果名称”必须填写全称，并与封面上的科技成果名称完全一致。</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7</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研究起始时间</w:t>
      </w:r>
      <w:r>
        <w:rPr>
          <w:rFonts w:hint="eastAsia" w:ascii="Times New Roman" w:hAnsi="Times New Roman" w:eastAsia="宋体" w:cs="宋体"/>
          <w:kern w:val="2"/>
          <w:sz w:val="28"/>
          <w:szCs w:val="20"/>
          <w:lang w:val="en-US" w:eastAsia="zh-CN" w:bidi="ar"/>
        </w:rPr>
        <w:t>：是指该项成果开始研究或开发的时间，应以计划任务书或合同、协议书上的时间为准。</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8</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研究终止时间</w:t>
      </w:r>
      <w:r>
        <w:rPr>
          <w:rFonts w:hint="eastAsia" w:ascii="Times New Roman" w:hAnsi="Times New Roman" w:eastAsia="宋体" w:cs="宋体"/>
          <w:kern w:val="2"/>
          <w:sz w:val="28"/>
          <w:szCs w:val="20"/>
          <w:lang w:val="en-US" w:eastAsia="zh-CN" w:bidi="ar"/>
        </w:rPr>
        <w:t>：是指该成果最终完成的时间为准。</w:t>
      </w:r>
    </w:p>
    <w:p>
      <w:pPr>
        <w:keepNext w:val="0"/>
        <w:keepLines w:val="0"/>
        <w:widowControl w:val="0"/>
        <w:numPr>
          <w:ilvl w:val="0"/>
          <w:numId w:val="2"/>
        </w:numPr>
        <w:suppressLineNumbers w:val="0"/>
        <w:spacing w:before="0" w:beforeAutospacing="0" w:after="0" w:afterAutospacing="0"/>
        <w:ind w:left="360" w:right="0" w:hanging="360"/>
        <w:jc w:val="both"/>
        <w:rPr>
          <w:sz w:val="28"/>
          <w:szCs w:val="20"/>
          <w:lang w:val="en-US"/>
        </w:rPr>
      </w:pPr>
      <w:r>
        <w:rPr>
          <w:rFonts w:hint="eastAsia" w:ascii="Times New Roman" w:hAnsi="Times New Roman" w:eastAsia="宋体" w:cs="Times New Roman"/>
          <w:kern w:val="2"/>
          <w:sz w:val="28"/>
          <w:szCs w:val="20"/>
          <w:lang w:val="en-US" w:eastAsia="zh-CN" w:bidi="ar"/>
        </w:rPr>
        <w:t xml:space="preserve"> 9</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申请评价单位</w:t>
      </w:r>
      <w:r>
        <w:rPr>
          <w:rFonts w:hint="eastAsia" w:ascii="Times New Roman" w:hAnsi="Times New Roman" w:eastAsia="宋体" w:cs="宋体"/>
          <w:kern w:val="2"/>
          <w:sz w:val="28"/>
          <w:szCs w:val="20"/>
          <w:lang w:val="en-US" w:eastAsia="zh-CN" w:bidi="ar"/>
        </w:rPr>
        <w:t>：</w:t>
      </w:r>
    </w:p>
    <w:p>
      <w:pPr>
        <w:keepNext w:val="0"/>
        <w:keepLines w:val="0"/>
        <w:widowControl w:val="0"/>
        <w:numPr>
          <w:ilvl w:val="0"/>
          <w:numId w:val="3"/>
        </w:numPr>
        <w:suppressLineNumbers w:val="0"/>
        <w:spacing w:before="0" w:beforeAutospacing="0" w:after="0" w:afterAutospacing="0"/>
        <w:ind w:left="1275" w:right="0" w:hanging="705"/>
        <w:jc w:val="both"/>
        <w:rPr>
          <w:sz w:val="28"/>
          <w:szCs w:val="20"/>
          <w:lang w:val="en-US"/>
        </w:rPr>
      </w:pPr>
      <w:r>
        <w:rPr>
          <w:rFonts w:hint="eastAsia" w:ascii="Times New Roman" w:hAnsi="Times New Roman" w:eastAsia="宋体" w:cs="宋体"/>
          <w:kern w:val="2"/>
          <w:sz w:val="28"/>
          <w:szCs w:val="20"/>
          <w:lang w:val="en-US" w:eastAsia="zh-CN" w:bidi="ar"/>
        </w:rPr>
        <w:t>单位名称：封面上的申请评价单位。</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2</w:t>
      </w:r>
      <w:r>
        <w:rPr>
          <w:rFonts w:hint="eastAsia" w:ascii="Times New Roman" w:hAnsi="Times New Roman" w:eastAsia="宋体" w:cs="宋体"/>
          <w:kern w:val="2"/>
          <w:sz w:val="28"/>
          <w:szCs w:val="20"/>
          <w:lang w:val="en-US" w:eastAsia="zh-CN" w:bidi="ar"/>
        </w:rPr>
        <w:t>）联系人：是指申请评价单位的该项成果的技术负责人。</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3</w:t>
      </w:r>
      <w:r>
        <w:rPr>
          <w:rFonts w:hint="eastAsia" w:ascii="Times New Roman" w:hAnsi="Times New Roman" w:eastAsia="宋体" w:cs="宋体"/>
          <w:kern w:val="2"/>
          <w:sz w:val="28"/>
          <w:szCs w:val="20"/>
          <w:lang w:val="en-US" w:eastAsia="zh-CN" w:bidi="ar"/>
        </w:rPr>
        <w:t>）通信地址：指评价申请单位的通信地址，要依次写明省、市（区）、县、街和门牌号码。</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 xml:space="preserve"> </w:t>
      </w: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10</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任务来源</w:t>
      </w:r>
      <w:r>
        <w:rPr>
          <w:rFonts w:hint="eastAsia" w:ascii="Times New Roman" w:hAnsi="Times New Roman" w:eastAsia="宋体" w:cs="宋体"/>
          <w:kern w:val="2"/>
          <w:sz w:val="28"/>
          <w:szCs w:val="20"/>
          <w:lang w:val="en-US" w:eastAsia="zh-CN" w:bidi="ar"/>
        </w:rPr>
        <w:t>：是指该项目隶属于哪个计划，请在括号中选填</w:t>
      </w:r>
      <w:r>
        <w:rPr>
          <w:rFonts w:hint="default" w:ascii="Times New Roman" w:hAnsi="Times New Roman" w:eastAsia="宋体" w:cs="Times New Roman"/>
          <w:kern w:val="2"/>
          <w:sz w:val="28"/>
          <w:szCs w:val="20"/>
          <w:lang w:val="en-US" w:eastAsia="zh-CN" w:bidi="ar"/>
        </w:rPr>
        <w:t>1.2.3</w:t>
      </w:r>
      <w:r>
        <w:rPr>
          <w:rFonts w:hint="eastAsia" w:ascii="Times New Roman" w:hAnsi="Times New Roman" w:eastAsia="宋体" w:cs="宋体"/>
          <w:kern w:val="2"/>
          <w:sz w:val="28"/>
          <w:szCs w:val="20"/>
          <w:lang w:val="en-US" w:eastAsia="zh-CN" w:bidi="ar"/>
        </w:rPr>
        <w:t>即可。</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11</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成果有无密级</w:t>
      </w:r>
      <w:r>
        <w:rPr>
          <w:rFonts w:hint="eastAsia" w:ascii="Times New Roman" w:hAnsi="Times New Roman" w:eastAsia="宋体" w:cs="宋体"/>
          <w:kern w:val="2"/>
          <w:sz w:val="28"/>
          <w:szCs w:val="20"/>
          <w:lang w:val="en-US" w:eastAsia="zh-CN" w:bidi="ar"/>
        </w:rPr>
        <w:t>：根据国家有关科技保密规定，确定该项目是否有密级。</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12</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密级</w:t>
      </w:r>
      <w:r>
        <w:rPr>
          <w:rFonts w:hint="eastAsia" w:ascii="Times New Roman" w:hAnsi="Times New Roman" w:eastAsia="宋体" w:cs="宋体"/>
          <w:kern w:val="2"/>
          <w:sz w:val="28"/>
          <w:szCs w:val="20"/>
          <w:lang w:val="en-US" w:eastAsia="zh-CN" w:bidi="ar"/>
        </w:rPr>
        <w:t>：根据国家有关科技保密的规定确定的密级。该项目如无密级此栏可不填，如有密级请在括号内选填</w:t>
      </w:r>
      <w:r>
        <w:rPr>
          <w:rFonts w:hint="default" w:ascii="Times New Roman" w:hAnsi="Times New Roman" w:eastAsia="宋体" w:cs="Times New Roman"/>
          <w:kern w:val="2"/>
          <w:sz w:val="28"/>
          <w:szCs w:val="20"/>
          <w:lang w:val="en-US" w:eastAsia="zh-CN" w:bidi="ar"/>
        </w:rPr>
        <w:t>1.2.3</w:t>
      </w:r>
      <w:r>
        <w:rPr>
          <w:rFonts w:hint="eastAsia" w:ascii="Times New Roman" w:hAnsi="Times New Roman" w:eastAsia="宋体" w:cs="宋体"/>
          <w:kern w:val="2"/>
          <w:sz w:val="28"/>
          <w:szCs w:val="20"/>
          <w:lang w:val="en-US" w:eastAsia="zh-CN" w:bidi="ar"/>
        </w:rPr>
        <w:t>即可。</w:t>
      </w:r>
    </w:p>
    <w:p>
      <w:pPr>
        <w:keepNext w:val="0"/>
        <w:keepLines w:val="0"/>
        <w:widowControl w:val="0"/>
        <w:suppressLineNumbers w:val="0"/>
        <w:spacing w:before="0" w:beforeAutospacing="0" w:after="0" w:afterAutospacing="0"/>
        <w:ind w:left="0" w:right="0" w:firstLine="570"/>
        <w:jc w:val="both"/>
        <w:rPr>
          <w:sz w:val="28"/>
          <w:szCs w:val="20"/>
          <w:lang w:val="en-US"/>
        </w:rPr>
      </w:pPr>
      <w:r>
        <w:rPr>
          <w:rFonts w:hint="eastAsia" w:ascii="Times New Roman" w:hAnsi="Times New Roman" w:eastAsia="宋体" w:cs="Times New Roman"/>
          <w:kern w:val="2"/>
          <w:sz w:val="28"/>
          <w:szCs w:val="20"/>
          <w:lang w:val="en-US" w:eastAsia="zh-CN" w:bidi="ar"/>
        </w:rPr>
        <w:t>13</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内容简介，应包括如下内容</w:t>
      </w:r>
      <w:r>
        <w:rPr>
          <w:rFonts w:hint="eastAsia" w:ascii="Times New Roman" w:hAnsi="Times New Roman" w:eastAsia="宋体" w:cs="宋体"/>
          <w:kern w:val="2"/>
          <w:sz w:val="28"/>
          <w:szCs w:val="20"/>
          <w:lang w:val="en-US" w:eastAsia="zh-CN" w:bidi="ar"/>
        </w:rPr>
        <w:t>：</w:t>
      </w:r>
    </w:p>
    <w:p>
      <w:pPr>
        <w:keepNext w:val="0"/>
        <w:keepLines w:val="0"/>
        <w:widowControl w:val="0"/>
        <w:numPr>
          <w:ilvl w:val="0"/>
          <w:numId w:val="4"/>
        </w:numPr>
        <w:suppressLineNumbers w:val="0"/>
        <w:spacing w:before="0" w:beforeAutospacing="0" w:after="0" w:afterAutospacing="0"/>
        <w:ind w:left="1275" w:right="0" w:hanging="705"/>
        <w:jc w:val="both"/>
        <w:rPr>
          <w:sz w:val="28"/>
          <w:szCs w:val="20"/>
          <w:lang w:val="en-US"/>
        </w:rPr>
      </w:pPr>
      <w:r>
        <w:rPr>
          <w:rFonts w:hint="eastAsia" w:ascii="Times New Roman" w:hAnsi="Times New Roman" w:eastAsia="宋体" w:cs="宋体"/>
          <w:kern w:val="2"/>
          <w:sz w:val="28"/>
          <w:szCs w:val="20"/>
          <w:lang w:val="en-US" w:eastAsia="zh-CN" w:bidi="ar"/>
        </w:rPr>
        <w:t>任务来源：计划项目应写清计划名称及其编号。计划外的应说明是横向或自选项目。</w:t>
      </w:r>
    </w:p>
    <w:p>
      <w:pPr>
        <w:keepNext w:val="0"/>
        <w:keepLines w:val="0"/>
        <w:widowControl w:val="0"/>
        <w:numPr>
          <w:ilvl w:val="0"/>
          <w:numId w:val="4"/>
        </w:numPr>
        <w:suppressLineNumbers w:val="0"/>
        <w:spacing w:before="0" w:beforeAutospacing="0" w:after="0" w:afterAutospacing="0"/>
        <w:ind w:left="1275" w:right="0" w:hanging="705"/>
        <w:jc w:val="both"/>
        <w:rPr>
          <w:sz w:val="28"/>
          <w:szCs w:val="20"/>
          <w:lang w:val="en-US"/>
        </w:rPr>
      </w:pPr>
      <w:r>
        <w:rPr>
          <w:rFonts w:hint="eastAsia" w:ascii="Times New Roman" w:hAnsi="Times New Roman" w:eastAsia="宋体" w:cs="宋体"/>
          <w:kern w:val="2"/>
          <w:sz w:val="28"/>
          <w:szCs w:val="20"/>
          <w:lang w:val="en-US" w:eastAsia="zh-CN" w:bidi="ar"/>
        </w:rPr>
        <w:t>应用领域和技术原理。</w:t>
      </w:r>
    </w:p>
    <w:p>
      <w:pPr>
        <w:keepNext w:val="0"/>
        <w:keepLines w:val="0"/>
        <w:widowControl w:val="0"/>
        <w:numPr>
          <w:ilvl w:val="0"/>
          <w:numId w:val="4"/>
        </w:numPr>
        <w:suppressLineNumbers w:val="0"/>
        <w:spacing w:before="0" w:beforeAutospacing="0" w:after="0" w:afterAutospacing="0"/>
        <w:ind w:left="1275" w:right="0" w:hanging="705"/>
        <w:jc w:val="both"/>
        <w:rPr>
          <w:sz w:val="28"/>
          <w:szCs w:val="20"/>
          <w:lang w:val="en-US"/>
        </w:rPr>
      </w:pPr>
      <w:r>
        <w:rPr>
          <w:rFonts w:hint="eastAsia" w:ascii="Times New Roman" w:hAnsi="Times New Roman" w:eastAsia="宋体" w:cs="宋体"/>
          <w:kern w:val="2"/>
          <w:sz w:val="28"/>
          <w:szCs w:val="20"/>
          <w:lang w:val="en-US" w:eastAsia="zh-CN" w:bidi="ar"/>
        </w:rPr>
        <w:t>性能指标（写明计划任务书或合同书要求的主要性能指标和实际达到的性能指标）。</w:t>
      </w:r>
    </w:p>
    <w:p>
      <w:pPr>
        <w:keepNext w:val="0"/>
        <w:keepLines w:val="0"/>
        <w:widowControl w:val="0"/>
        <w:suppressLineNumbers w:val="0"/>
        <w:spacing w:before="0" w:beforeAutospacing="0" w:after="0" w:afterAutospacing="0"/>
        <w:ind w:left="570" w:right="0"/>
        <w:jc w:val="both"/>
        <w:rPr>
          <w:sz w:val="28"/>
          <w:szCs w:val="20"/>
          <w:lang w:val="en-US"/>
        </w:rPr>
      </w:pP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4</w:t>
      </w:r>
      <w:r>
        <w:rPr>
          <w:rFonts w:hint="eastAsia" w:ascii="Times New Roman" w:hAnsi="Times New Roman" w:eastAsia="宋体" w:cs="宋体"/>
          <w:kern w:val="2"/>
          <w:sz w:val="28"/>
          <w:szCs w:val="20"/>
          <w:lang w:val="en-US" w:eastAsia="zh-CN" w:bidi="ar"/>
        </w:rPr>
        <w:t>）与国外同类技术比较。</w:t>
      </w:r>
    </w:p>
    <w:p>
      <w:pPr>
        <w:keepNext w:val="0"/>
        <w:keepLines w:val="0"/>
        <w:widowControl w:val="0"/>
        <w:suppressLineNumbers w:val="0"/>
        <w:spacing w:before="0" w:beforeAutospacing="0" w:after="0" w:afterAutospacing="0"/>
        <w:ind w:left="570" w:right="0"/>
        <w:jc w:val="both"/>
        <w:rPr>
          <w:sz w:val="28"/>
          <w:szCs w:val="20"/>
          <w:lang w:val="en-US"/>
        </w:rPr>
      </w:pP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5</w:t>
      </w:r>
      <w:r>
        <w:rPr>
          <w:rFonts w:hint="eastAsia" w:ascii="Times New Roman" w:hAnsi="Times New Roman" w:eastAsia="宋体" w:cs="宋体"/>
          <w:kern w:val="2"/>
          <w:sz w:val="28"/>
          <w:szCs w:val="20"/>
          <w:lang w:val="en-US" w:eastAsia="zh-CN" w:bidi="ar"/>
        </w:rPr>
        <w:t>）成果的创造性、先进性。</w:t>
      </w:r>
    </w:p>
    <w:p>
      <w:pPr>
        <w:keepNext w:val="0"/>
        <w:keepLines w:val="0"/>
        <w:widowControl w:val="0"/>
        <w:suppressLineNumbers w:val="0"/>
        <w:spacing w:before="0" w:beforeAutospacing="0" w:after="0" w:afterAutospacing="0"/>
        <w:ind w:left="570" w:right="0"/>
        <w:jc w:val="both"/>
        <w:rPr>
          <w:sz w:val="28"/>
          <w:szCs w:val="20"/>
          <w:lang w:val="en-US"/>
        </w:rPr>
      </w:pP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6</w:t>
      </w:r>
      <w:r>
        <w:rPr>
          <w:rFonts w:hint="eastAsia" w:ascii="Times New Roman" w:hAnsi="Times New Roman" w:eastAsia="宋体" w:cs="宋体"/>
          <w:kern w:val="2"/>
          <w:sz w:val="28"/>
          <w:szCs w:val="20"/>
          <w:lang w:val="en-US" w:eastAsia="zh-CN" w:bidi="ar"/>
        </w:rPr>
        <w:t>）作用意义（直接经济效益和社会意义）。</w:t>
      </w:r>
    </w:p>
    <w:p>
      <w:pPr>
        <w:keepNext w:val="0"/>
        <w:keepLines w:val="0"/>
        <w:widowControl w:val="0"/>
        <w:suppressLineNumbers w:val="0"/>
        <w:spacing w:before="0" w:beforeAutospacing="0" w:after="0" w:afterAutospacing="0"/>
        <w:ind w:left="570" w:right="0"/>
        <w:jc w:val="both"/>
        <w:rPr>
          <w:sz w:val="28"/>
          <w:szCs w:val="20"/>
          <w:lang w:val="en-US"/>
        </w:rPr>
      </w:pPr>
      <w:r>
        <w:rPr>
          <w:rFonts w:hint="eastAsia" w:ascii="Times New Roman" w:hAnsi="Times New Roman" w:eastAsia="宋体" w:cs="宋体"/>
          <w:kern w:val="2"/>
          <w:sz w:val="28"/>
          <w:szCs w:val="20"/>
          <w:lang w:val="en-US" w:eastAsia="zh-CN" w:bidi="ar"/>
        </w:rPr>
        <w:t>（</w:t>
      </w:r>
      <w:r>
        <w:rPr>
          <w:rFonts w:hint="default" w:ascii="Times New Roman" w:hAnsi="Times New Roman" w:eastAsia="宋体" w:cs="Times New Roman"/>
          <w:kern w:val="2"/>
          <w:sz w:val="28"/>
          <w:szCs w:val="20"/>
          <w:lang w:val="en-US" w:eastAsia="zh-CN" w:bidi="ar"/>
        </w:rPr>
        <w:t>7</w:t>
      </w:r>
      <w:r>
        <w:rPr>
          <w:rFonts w:hint="eastAsia" w:ascii="Times New Roman" w:hAnsi="Times New Roman" w:eastAsia="宋体" w:cs="宋体"/>
          <w:kern w:val="2"/>
          <w:sz w:val="28"/>
          <w:szCs w:val="20"/>
          <w:lang w:val="en-US" w:eastAsia="zh-CN" w:bidi="ar"/>
        </w:rPr>
        <w:t>）推广应用的范围、条件和前景以及存在的问题和改进意见。</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14</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技术资料目录</w:t>
      </w:r>
      <w:r>
        <w:rPr>
          <w:rFonts w:hint="eastAsia" w:ascii="Times New Roman" w:hAnsi="Times New Roman" w:eastAsia="宋体" w:cs="宋体"/>
          <w:kern w:val="2"/>
          <w:sz w:val="28"/>
          <w:szCs w:val="20"/>
          <w:lang w:val="en-US" w:eastAsia="zh-CN" w:bidi="ar"/>
        </w:rPr>
        <w:t>：指按照规定应由评价单位提供的主要文件和技术资料。</w:t>
      </w:r>
    </w:p>
    <w:p>
      <w:pPr>
        <w:keepNext w:val="0"/>
        <w:keepLines w:val="0"/>
        <w:widowControl w:val="0"/>
        <w:suppressLineNumbers w:val="0"/>
        <w:spacing w:before="0" w:beforeAutospacing="0" w:after="0" w:afterAutospacing="0"/>
        <w:ind w:left="0" w:right="0"/>
        <w:jc w:val="both"/>
        <w:rPr>
          <w:sz w:val="28"/>
          <w:szCs w:val="20"/>
          <w:lang w:val="en-US"/>
        </w:rPr>
      </w:pPr>
      <w:r>
        <w:rPr>
          <w:rFonts w:hint="default" w:ascii="Times New Roman" w:hAnsi="Times New Roman" w:eastAsia="宋体" w:cs="Times New Roman"/>
          <w:kern w:val="2"/>
          <w:sz w:val="28"/>
          <w:szCs w:val="20"/>
          <w:lang w:val="en-US" w:eastAsia="zh-CN" w:bidi="ar"/>
        </w:rPr>
        <w:t xml:space="preserve">    </w:t>
      </w:r>
      <w:r>
        <w:rPr>
          <w:rFonts w:hint="eastAsia" w:ascii="Times New Roman" w:hAnsi="Times New Roman" w:eastAsia="宋体" w:cs="Times New Roman"/>
          <w:kern w:val="2"/>
          <w:sz w:val="28"/>
          <w:szCs w:val="20"/>
          <w:lang w:val="en-US" w:eastAsia="zh-CN" w:bidi="ar"/>
        </w:rPr>
        <w:t>15</w:t>
      </w:r>
      <w:r>
        <w:rPr>
          <w:rFonts w:hint="default" w:ascii="Times New Roman" w:hAnsi="Times New Roman" w:eastAsia="宋体" w:cs="Times New Roman"/>
          <w:kern w:val="2"/>
          <w:sz w:val="28"/>
          <w:szCs w:val="20"/>
          <w:lang w:val="en-US" w:eastAsia="zh-CN" w:bidi="ar"/>
        </w:rPr>
        <w:t>.</w:t>
      </w:r>
      <w:r>
        <w:rPr>
          <w:rFonts w:hint="eastAsia" w:ascii="Times New Roman" w:hAnsi="Times New Roman" w:eastAsia="宋体" w:cs="宋体"/>
          <w:b/>
          <w:bCs w:val="0"/>
          <w:kern w:val="2"/>
          <w:sz w:val="28"/>
          <w:szCs w:val="20"/>
          <w:lang w:val="en-US" w:eastAsia="zh-CN" w:bidi="ar"/>
        </w:rPr>
        <w:t>主要研究人员</w:t>
      </w:r>
      <w:r>
        <w:rPr>
          <w:rFonts w:hint="eastAsia" w:ascii="Times New Roman" w:hAnsi="Times New Roman" w:eastAsia="宋体" w:cs="宋体"/>
          <w:kern w:val="2"/>
          <w:sz w:val="28"/>
          <w:szCs w:val="20"/>
          <w:lang w:val="en-US" w:eastAsia="zh-CN" w:bidi="ar"/>
        </w:rPr>
        <w:t>：由成果完成单位根据研究人员对成果的创造性贡献大小顺序填写。并应得到所有完成单位的认可。</w:t>
      </w:r>
    </w:p>
    <w:p>
      <w:pPr>
        <w:keepLines w:val="0"/>
        <w:widowControl/>
        <w:snapToGrid/>
        <w:spacing w:before="0" w:beforeAutospacing="0" w:after="0" w:afterAutospacing="0" w:line="560" w:lineRule="exact"/>
        <w:jc w:val="left"/>
        <w:textAlignment w:val="baseline"/>
        <w:rPr>
          <w:rFonts w:hint="default" w:ascii="仿宋_GB2312" w:hAnsi="仿宋_GB2312" w:eastAsia="仿宋_GB2312" w:cs="仿宋_GB2312"/>
          <w:b w:val="0"/>
          <w:i w:val="0"/>
          <w:caps w:val="0"/>
          <w:color w:val="000000" w:themeColor="text1"/>
          <w:spacing w:val="0"/>
          <w:w w:val="100"/>
          <w:sz w:val="28"/>
          <w:szCs w:val="28"/>
          <w:lang w:val="en-US" w:eastAsia="zh-CN"/>
          <w14:textFill>
            <w14:solidFill>
              <w14:schemeClr w14:val="tx1"/>
            </w14:solidFill>
          </w14:textFill>
        </w:rPr>
      </w:pPr>
    </w:p>
    <w:p>
      <w:pPr>
        <w:bidi w:val="0"/>
        <w:ind w:firstLine="546"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大标宋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4D0B0"/>
    <w:multiLevelType w:val="multilevel"/>
    <w:tmpl w:val="C3D4D0B0"/>
    <w:lvl w:ilvl="0" w:tentative="0">
      <w:start w:val="1"/>
      <w:numFmt w:val="decimal"/>
      <w:lvlText w:val="（%1）"/>
      <w:lvlJc w:val="left"/>
      <w:pPr>
        <w:tabs>
          <w:tab w:val="left" w:pos="1275"/>
        </w:tabs>
        <w:ind w:left="1275" w:hanging="70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16A0AE4"/>
    <w:multiLevelType w:val="multilevel"/>
    <w:tmpl w:val="016A0AE4"/>
    <w:lvl w:ilvl="0" w:tentative="0">
      <w:start w:val="11"/>
      <w:numFmt w:val="decimal"/>
      <w:lvlText w:val=""/>
      <w:lvlJc w:val="left"/>
      <w:pPr>
        <w:tabs>
          <w:tab w:val="left" w:pos="360"/>
        </w:tabs>
        <w:ind w:left="360" w:hanging="360"/>
      </w:pPr>
      <w:rPr>
        <w:b/>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2F7E2B28"/>
    <w:multiLevelType w:val="multilevel"/>
    <w:tmpl w:val="2F7E2B28"/>
    <w:lvl w:ilvl="0" w:tentative="0">
      <w:start w:val="1"/>
      <w:numFmt w:val="decimal"/>
      <w:lvlText w:val="%1."/>
      <w:lvlJc w:val="left"/>
      <w:pPr>
        <w:ind w:left="1080" w:hanging="36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7A0E066B"/>
    <w:multiLevelType w:val="multilevel"/>
    <w:tmpl w:val="7A0E066B"/>
    <w:lvl w:ilvl="0" w:tentative="0">
      <w:start w:val="1"/>
      <w:numFmt w:val="decimal"/>
      <w:lvlText w:val="（%1）"/>
      <w:lvlJc w:val="left"/>
      <w:pPr>
        <w:tabs>
          <w:tab w:val="left" w:pos="1275"/>
        </w:tabs>
        <w:ind w:left="1275" w:hanging="70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jI4MDJhOWZiYTgwYzIxN2NiMWMwMmNmYzhjY2EifQ=="/>
  </w:docVars>
  <w:rsids>
    <w:rsidRoot w:val="0BE85AE0"/>
    <w:rsid w:val="0BE85AE0"/>
    <w:rsid w:val="17F53E6F"/>
    <w:rsid w:val="5C9E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spacing w:line="560" w:lineRule="exact"/>
      <w:ind w:left="0" w:leftChars="0"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2023-11-16T07:48:00Z</dcterms:created>
  <dc:creator>百余青年</dc:creator>
  <cp:lastModifiedBy>荣山</cp:lastModifiedBy>
  <cp:lastPrinted>2023-11-16T08:29:00Z</cp:lastPrinted>
  <dcterms:modified xsi:type="dcterms:W3CDTF">2023-11-17T06:11:48Z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003D0EFCDBBE45C6960AB01B1B90B0F1_13</vt:lpwstr>
  </property>
</Properties>
</file>