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46" w:rsidRDefault="00081907" w:rsidP="00217E11">
      <w:pPr>
        <w:spacing w:beforeLines="100" w:before="312" w:line="480" w:lineRule="exact"/>
        <w:jc w:val="center"/>
        <w:rPr>
          <w:rFonts w:asciiTheme="minorEastAsia" w:hAnsiTheme="minorEastAsia"/>
          <w:b/>
          <w:color w:val="000000" w:themeColor="text1"/>
          <w:sz w:val="36"/>
          <w:szCs w:val="36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-391795</wp:posOffset>
                </wp:positionV>
                <wp:extent cx="914400" cy="495300"/>
                <wp:effectExtent l="0" t="0" r="19050" b="1905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907" w:rsidRDefault="00081907" w:rsidP="00081907">
                            <w:pPr>
                              <w:rPr>
                                <w:rFonts w:ascii="仿宋" w:eastAsia="仿宋" w:hAnsi="仿宋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color w:val="000000"/>
                                <w:sz w:val="30"/>
                                <w:szCs w:val="30"/>
                              </w:rPr>
                              <w:t>附件1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:rsidR="00081907" w:rsidRDefault="00081907" w:rsidP="0008190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13.05pt;margin-top:-30.85pt;width:1in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" strokecolor="white">
                <v:textbox>
                  <w:txbxContent>
                    <w:p w:rsidR="00081907" w:rsidRDefault="00081907" w:rsidP="00081907">
                      <w:pPr>
                        <w:rPr>
                          <w:rFonts w:ascii="仿宋" w:eastAsia="仿宋" w:hAnsi="仿宋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color w:val="000000"/>
                          <w:sz w:val="30"/>
                          <w:szCs w:val="30"/>
                        </w:rPr>
                        <w:t>附件1</w:t>
                      </w:r>
                      <w:r>
                        <w:rPr>
                          <w:rFonts w:ascii="仿宋" w:eastAsia="仿宋" w:hAnsi="仿宋" w:hint="eastAsia"/>
                          <w:b/>
                          <w:color w:val="000000"/>
                          <w:sz w:val="32"/>
                          <w:szCs w:val="32"/>
                        </w:rPr>
                        <w:t>：</w:t>
                      </w:r>
                    </w:p>
                    <w:p w:rsidR="00081907" w:rsidRDefault="00081907" w:rsidP="0008190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5646" w:rsidRPr="00FD4E88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四川省地理信息产业优秀工程评选办法</w:t>
      </w:r>
    </w:p>
    <w:p w:rsidR="005B5646" w:rsidRPr="00FD4E88" w:rsidRDefault="005B5646" w:rsidP="00217E11">
      <w:pPr>
        <w:pStyle w:val="a7"/>
        <w:numPr>
          <w:ilvl w:val="0"/>
          <w:numId w:val="3"/>
        </w:numPr>
        <w:spacing w:beforeLines="100" w:before="312" w:line="480" w:lineRule="exact"/>
        <w:ind w:firstLineChars="0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FD4E8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总则</w:t>
      </w:r>
    </w:p>
    <w:p w:rsidR="00613A05" w:rsidRPr="00FD4E88" w:rsidRDefault="00E03D8E" w:rsidP="00FD4E88">
      <w:pPr>
        <w:spacing w:beforeLines="100" w:before="312"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第一条</w:t>
      </w:r>
      <w:r w:rsidR="008E0826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</w:t>
      </w:r>
      <w:bookmarkStart w:id="0" w:name="_GoBack"/>
      <w:r w:rsidR="00703166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145B66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为促进四川省地理信息产业繁荣发展，推动地理信息资源</w:t>
      </w:r>
      <w:r w:rsidR="006E4B1E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共建共享</w:t>
      </w:r>
      <w:r w:rsidR="00145B66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和</w:t>
      </w:r>
      <w:r w:rsidR="006E4B1E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地理信息成果</w:t>
      </w:r>
      <w:bookmarkEnd w:id="0"/>
      <w:r w:rsidR="00145B66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的广泛应用，</w:t>
      </w:r>
      <w:r w:rsidR="00966AB3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鼓励</w:t>
      </w:r>
      <w:r w:rsidR="00F35A4B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地理信息</w:t>
      </w:r>
      <w:r w:rsidR="00966AB3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单位加强质量管理，创建</w:t>
      </w:r>
      <w:r w:rsidR="00F35A4B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地理信息</w:t>
      </w:r>
      <w:r w:rsidR="00E555BF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优秀</w:t>
      </w:r>
      <w:r w:rsidR="00966AB3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工程，</w:t>
      </w:r>
      <w:r w:rsidR="002B2378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更好地为全省经济建设和社会发展服务，制定本办法。</w:t>
      </w:r>
    </w:p>
    <w:p w:rsidR="002B2378" w:rsidRPr="00FD4E88" w:rsidRDefault="002B2378" w:rsidP="00FD4E88">
      <w:pPr>
        <w:spacing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第二条</w:t>
      </w:r>
      <w:r w:rsidR="00703166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</w:t>
      </w:r>
      <w:r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本办法适用于四川省地理信息产业协会会员单位。</w:t>
      </w:r>
    </w:p>
    <w:p w:rsidR="002B2378" w:rsidRPr="00FD4E88" w:rsidRDefault="002B2378" w:rsidP="00FD4E88">
      <w:pPr>
        <w:spacing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第三条</w:t>
      </w:r>
      <w:r w:rsidR="00703166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</w:t>
      </w:r>
      <w:r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四川</w:t>
      </w:r>
      <w:r w:rsidRPr="00FD4E88">
        <w:rPr>
          <w:rFonts w:asciiTheme="minorEastAsia" w:hAnsiTheme="minorEastAsia" w:hint="eastAsia"/>
          <w:sz w:val="28"/>
          <w:szCs w:val="28"/>
        </w:rPr>
        <w:t>省地理信息产业</w:t>
      </w:r>
      <w:r w:rsidR="00145B66" w:rsidRPr="00FD4E88">
        <w:rPr>
          <w:rFonts w:asciiTheme="minorEastAsia" w:hAnsiTheme="minorEastAsia" w:hint="eastAsia"/>
          <w:sz w:val="28"/>
          <w:szCs w:val="28"/>
        </w:rPr>
        <w:t>优秀工程</w:t>
      </w:r>
      <w:r w:rsidRPr="00FD4E88">
        <w:rPr>
          <w:rFonts w:asciiTheme="minorEastAsia" w:hAnsiTheme="minorEastAsia" w:hint="eastAsia"/>
          <w:sz w:val="28"/>
          <w:szCs w:val="28"/>
        </w:rPr>
        <w:t>（以下简称“</w:t>
      </w:r>
      <w:r w:rsidR="00145B66" w:rsidRPr="00FD4E88">
        <w:rPr>
          <w:rFonts w:asciiTheme="minorEastAsia" w:hAnsiTheme="minorEastAsia" w:hint="eastAsia"/>
          <w:sz w:val="28"/>
          <w:szCs w:val="28"/>
        </w:rPr>
        <w:t>优秀工程</w:t>
      </w:r>
      <w:r w:rsidRPr="00FD4E88">
        <w:rPr>
          <w:rFonts w:asciiTheme="minorEastAsia" w:hAnsiTheme="minorEastAsia" w:hint="eastAsia"/>
          <w:sz w:val="28"/>
          <w:szCs w:val="28"/>
        </w:rPr>
        <w:t>”）的评选，遵循公开、公正、公平的原则，</w:t>
      </w:r>
      <w:r w:rsidR="00474CE0" w:rsidRPr="000D6094">
        <w:rPr>
          <w:rFonts w:asciiTheme="minorEastAsia" w:hAnsiTheme="minorEastAsia" w:hint="eastAsia"/>
          <w:color w:val="000000" w:themeColor="text1"/>
          <w:sz w:val="28"/>
          <w:szCs w:val="28"/>
        </w:rPr>
        <w:t>每年</w:t>
      </w:r>
      <w:r w:rsidR="00474CE0" w:rsidRPr="00FD4E88">
        <w:rPr>
          <w:rFonts w:asciiTheme="minorEastAsia" w:hAnsiTheme="minorEastAsia" w:hint="eastAsia"/>
          <w:sz w:val="28"/>
          <w:szCs w:val="28"/>
        </w:rPr>
        <w:t>评</w:t>
      </w:r>
      <w:r w:rsidR="00E34157" w:rsidRPr="00FD4E88">
        <w:rPr>
          <w:rFonts w:asciiTheme="minorEastAsia" w:hAnsiTheme="minorEastAsia" w:hint="eastAsia"/>
          <w:sz w:val="28"/>
          <w:szCs w:val="28"/>
        </w:rPr>
        <w:t>选</w:t>
      </w:r>
      <w:r w:rsidR="00474CE0" w:rsidRPr="00FD4E88">
        <w:rPr>
          <w:rFonts w:asciiTheme="minorEastAsia" w:hAnsiTheme="minorEastAsia" w:hint="eastAsia"/>
          <w:sz w:val="28"/>
          <w:szCs w:val="28"/>
        </w:rPr>
        <w:t>一次，</w:t>
      </w:r>
      <w:r w:rsidR="00613A05" w:rsidRPr="00FD4E88">
        <w:rPr>
          <w:rFonts w:asciiTheme="minorEastAsia" w:hAnsiTheme="minorEastAsia" w:hint="eastAsia"/>
          <w:sz w:val="28"/>
          <w:szCs w:val="28"/>
        </w:rPr>
        <w:t>设金、银、铜奖。</w:t>
      </w:r>
    </w:p>
    <w:p w:rsidR="002B2378" w:rsidRPr="00FD4E88" w:rsidRDefault="002B2378" w:rsidP="00FD4E88">
      <w:pPr>
        <w:spacing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第四条</w:t>
      </w:r>
      <w:r w:rsidR="00703166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</w:t>
      </w:r>
      <w:r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“</w:t>
      </w:r>
      <w:r w:rsidR="00145B66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优秀工程</w:t>
      </w:r>
      <w:r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”由</w:t>
      </w:r>
      <w:r w:rsidR="004D3B9D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业主、承建单位自愿申报，</w:t>
      </w:r>
      <w:r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四川省地理信息产业协会（以下简称“协会”）</w:t>
      </w:r>
      <w:r w:rsidR="00D2210D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组织评选</w:t>
      </w:r>
      <w:r w:rsidR="008E0826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5B5646" w:rsidRPr="00FD4E88" w:rsidRDefault="005B5646" w:rsidP="00217E11">
      <w:pPr>
        <w:pStyle w:val="a7"/>
        <w:numPr>
          <w:ilvl w:val="0"/>
          <w:numId w:val="3"/>
        </w:numPr>
        <w:spacing w:beforeLines="100" w:before="312" w:line="480" w:lineRule="exact"/>
        <w:ind w:firstLineChars="0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FD4E8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工程评选的范围</w:t>
      </w:r>
    </w:p>
    <w:p w:rsidR="005B5646" w:rsidRPr="00FD4E88" w:rsidRDefault="005B5646" w:rsidP="00FD4E88">
      <w:pPr>
        <w:spacing w:beforeLines="100" w:before="312"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第五条</w:t>
      </w:r>
      <w:r w:rsidR="00703166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</w:t>
      </w:r>
      <w:r w:rsidR="006907DF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四川</w:t>
      </w:r>
      <w:r w:rsidR="004D3B9D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省</w:t>
      </w:r>
      <w:r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范围内各行各业，凡</w:t>
      </w:r>
      <w:r w:rsidR="003C58E4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是以</w:t>
      </w:r>
      <w:r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地理信息技术</w:t>
      </w:r>
      <w:r w:rsidR="003C58E4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为基础，进行地理信息获取、处理、应用，项目资金总投入</w:t>
      </w:r>
      <w:r w:rsidR="00554DE7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20</w:t>
      </w:r>
      <w:r w:rsidR="003C58E4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万元以上的优秀工程，均可以</w:t>
      </w:r>
      <w:r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参加评选</w:t>
      </w:r>
      <w:r w:rsidR="00612F29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5B5646" w:rsidRPr="00FD4E88" w:rsidRDefault="005B5646" w:rsidP="00FD4E88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D4E88">
        <w:rPr>
          <w:rFonts w:asciiTheme="minorEastAsia" w:hAnsiTheme="minorEastAsia" w:hint="eastAsia"/>
          <w:sz w:val="28"/>
          <w:szCs w:val="28"/>
        </w:rPr>
        <w:t xml:space="preserve"> 第六条</w:t>
      </w:r>
      <w:r w:rsidR="00703166" w:rsidRPr="00FD4E88">
        <w:rPr>
          <w:rFonts w:asciiTheme="minorEastAsia" w:hAnsiTheme="minorEastAsia" w:hint="eastAsia"/>
          <w:sz w:val="28"/>
          <w:szCs w:val="28"/>
        </w:rPr>
        <w:t xml:space="preserve">  </w:t>
      </w:r>
      <w:r w:rsidRPr="00FD4E88">
        <w:rPr>
          <w:rFonts w:asciiTheme="minorEastAsia" w:hAnsiTheme="minorEastAsia" w:hint="eastAsia"/>
          <w:sz w:val="28"/>
          <w:szCs w:val="28"/>
        </w:rPr>
        <w:t>下列工程不列入优秀工程评选范围：</w:t>
      </w:r>
    </w:p>
    <w:p w:rsidR="005B5646" w:rsidRPr="00FD4E88" w:rsidRDefault="005B5646" w:rsidP="00FD4E88">
      <w:pPr>
        <w:spacing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（</w:t>
      </w:r>
      <w:r w:rsidR="00A9286E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一</w:t>
      </w:r>
      <w:r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）保密工程；</w:t>
      </w:r>
    </w:p>
    <w:p w:rsidR="005B5646" w:rsidRPr="00FD4E88" w:rsidRDefault="005B5646" w:rsidP="00FD4E88">
      <w:pPr>
        <w:spacing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（</w:t>
      </w:r>
      <w:r w:rsidR="00A9286E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二</w:t>
      </w:r>
      <w:r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）已经参加过本项评选的工程。</w:t>
      </w:r>
    </w:p>
    <w:p w:rsidR="005B5646" w:rsidRPr="00FD4E88" w:rsidRDefault="00703166" w:rsidP="00051778">
      <w:pPr>
        <w:spacing w:beforeLines="100" w:before="312" w:line="480" w:lineRule="exact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FD4E8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第三章  </w:t>
      </w:r>
      <w:r w:rsidR="005B5646" w:rsidRPr="00FD4E8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申报方式及材料</w:t>
      </w:r>
    </w:p>
    <w:p w:rsidR="005B5646" w:rsidRPr="00FD4E88" w:rsidRDefault="005B5646" w:rsidP="00FD4E88">
      <w:pPr>
        <w:spacing w:beforeLines="100" w:before="312"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第七条</w:t>
      </w:r>
      <w:r w:rsidR="00703166"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</w:t>
      </w:r>
      <w:r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申报方式</w:t>
      </w:r>
    </w:p>
    <w:p w:rsidR="005B5646" w:rsidRPr="00FD4E88" w:rsidRDefault="005B5646" w:rsidP="00FD4E88">
      <w:pPr>
        <w:spacing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（一）工程业主单位和承建单位一般应联合申报，也可单独申报。但任何一方单独申报，均须征得另一方的同意。</w:t>
      </w:r>
    </w:p>
    <w:p w:rsidR="005B5646" w:rsidRPr="00FD4E88" w:rsidRDefault="005B5646" w:rsidP="00FD4E88">
      <w:pPr>
        <w:spacing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t>（二）申报单位须按规定要求提交全部申报材料，申报的工程名</w:t>
      </w:r>
      <w:r w:rsidRPr="00FD4E88">
        <w:rPr>
          <w:rFonts w:asciiTheme="minorEastAsia" w:hAnsiTheme="minorEastAsia" w:hint="eastAsia"/>
          <w:color w:val="000000" w:themeColor="text1"/>
          <w:sz w:val="28"/>
          <w:szCs w:val="28"/>
        </w:rPr>
        <w:lastRenderedPageBreak/>
        <w:t>称中应包括工程的地域范围。</w:t>
      </w:r>
    </w:p>
    <w:p w:rsidR="005B5646" w:rsidRPr="00ED7830" w:rsidRDefault="005B5646" w:rsidP="00FD4E88">
      <w:pPr>
        <w:spacing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（三）在评选过程中如遇有知识产权方面的争议，由申报单位负责处理。</w:t>
      </w:r>
    </w:p>
    <w:p w:rsidR="005B5646" w:rsidRPr="00ED7830" w:rsidRDefault="005B5646" w:rsidP="00FD4E88">
      <w:pPr>
        <w:spacing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(四) </w:t>
      </w:r>
      <w:r w:rsidR="00204C80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优秀工程</w:t>
      </w:r>
      <w:r w:rsidR="0010282D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的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申报</w:t>
      </w:r>
      <w:r w:rsidR="00E34157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按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以下流程进行：</w:t>
      </w:r>
    </w:p>
    <w:p w:rsidR="00646352" w:rsidRPr="00ED7830" w:rsidRDefault="005B5646" w:rsidP="00FD4E88">
      <w:pPr>
        <w:spacing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1.在</w:t>
      </w:r>
      <w:r w:rsidR="00204C80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四川省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地理信息产业协会网站</w:t>
      </w:r>
      <w:r w:rsidR="00AE2A0B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下载</w:t>
      </w:r>
      <w:r w:rsidR="00E34157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相关文件及附件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；</w:t>
      </w:r>
    </w:p>
    <w:p w:rsidR="005B5646" w:rsidRPr="00ED7830" w:rsidRDefault="005B5646" w:rsidP="00FD4E88">
      <w:pPr>
        <w:spacing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2.</w:t>
      </w:r>
      <w:r w:rsidR="00204C80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按照要求填报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申报</w:t>
      </w:r>
      <w:r w:rsidR="0010282D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表</w:t>
      </w:r>
      <w:r w:rsidR="00204C80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以及附件</w:t>
      </w:r>
      <w:r w:rsidR="0010282D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等</w:t>
      </w:r>
      <w:r w:rsidR="00204C80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证明材料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；      </w:t>
      </w:r>
    </w:p>
    <w:p w:rsidR="00646352" w:rsidRPr="00ED7830" w:rsidRDefault="00204C80" w:rsidP="00FD4E88">
      <w:pPr>
        <w:spacing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3</w:t>
      </w:r>
      <w:r w:rsidR="005B5646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.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单位</w:t>
      </w:r>
      <w:r w:rsidR="005B5646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确认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申报</w:t>
      </w:r>
      <w:r w:rsidR="005B5646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表及附件信息无误后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网上</w:t>
      </w:r>
      <w:r w:rsidR="005B5646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提交等待</w:t>
      </w:r>
      <w:r w:rsidR="00646352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初审</w:t>
      </w:r>
      <w:r w:rsidR="005B5646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；</w:t>
      </w:r>
    </w:p>
    <w:p w:rsidR="005B5646" w:rsidRPr="00ED7830" w:rsidRDefault="00962AA8" w:rsidP="00FD4E88">
      <w:pPr>
        <w:spacing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4</w:t>
      </w:r>
      <w:r w:rsidR="005B5646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.</w:t>
      </w:r>
      <w:r w:rsidR="00204C80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材料</w:t>
      </w:r>
      <w:r w:rsidR="0010282D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初审</w:t>
      </w:r>
      <w:r w:rsidR="005B5646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通过后，再将</w:t>
      </w:r>
      <w:r w:rsidR="0010282D" w:rsidRPr="000D6094">
        <w:rPr>
          <w:rFonts w:asciiTheme="minorEastAsia" w:hAnsiTheme="minorEastAsia" w:hint="eastAsia"/>
          <w:color w:val="000000" w:themeColor="text1"/>
          <w:sz w:val="28"/>
          <w:szCs w:val="28"/>
        </w:rPr>
        <w:t>申报材料</w:t>
      </w:r>
      <w:r w:rsidR="00F4116C" w:rsidRPr="000D6094">
        <w:rPr>
          <w:rFonts w:asciiTheme="minorEastAsia" w:hAnsiTheme="minorEastAsia" w:hint="eastAsia"/>
          <w:color w:val="000000" w:themeColor="text1"/>
          <w:sz w:val="28"/>
          <w:szCs w:val="28"/>
        </w:rPr>
        <w:t>电子版</w:t>
      </w:r>
      <w:r w:rsidR="00470756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提交</w:t>
      </w:r>
      <w:r w:rsidR="00AB0AF7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协会秘书处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5B5646" w:rsidRPr="00ED7830" w:rsidRDefault="005B5646" w:rsidP="00FD4E88">
      <w:pPr>
        <w:spacing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第八条</w:t>
      </w:r>
      <w:r w:rsidR="00703166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申报材料</w:t>
      </w:r>
    </w:p>
    <w:p w:rsidR="005B5646" w:rsidRPr="00ED7830" w:rsidRDefault="004D3B9D" w:rsidP="00C26DA8">
      <w:pPr>
        <w:pStyle w:val="a7"/>
        <w:numPr>
          <w:ilvl w:val="0"/>
          <w:numId w:val="5"/>
        </w:numPr>
        <w:spacing w:line="480" w:lineRule="exact"/>
        <w:ind w:firstLine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四川省</w:t>
      </w:r>
      <w:r w:rsidR="005B5646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地理信息产业优秀工程申报表； </w:t>
      </w:r>
    </w:p>
    <w:p w:rsidR="00373B65" w:rsidRPr="00ED7830" w:rsidRDefault="00373B65" w:rsidP="00BD5521">
      <w:pPr>
        <w:pStyle w:val="a7"/>
        <w:numPr>
          <w:ilvl w:val="0"/>
          <w:numId w:val="5"/>
        </w:numPr>
        <w:spacing w:line="480" w:lineRule="exact"/>
        <w:ind w:firstLine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工程项目合同或任务书；</w:t>
      </w:r>
    </w:p>
    <w:p w:rsidR="00373B65" w:rsidRPr="00ED7830" w:rsidRDefault="00373B65" w:rsidP="00BD5521">
      <w:pPr>
        <w:pStyle w:val="a7"/>
        <w:numPr>
          <w:ilvl w:val="0"/>
          <w:numId w:val="5"/>
        </w:numPr>
        <w:spacing w:line="480" w:lineRule="exact"/>
        <w:ind w:firstLine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项目的</w:t>
      </w:r>
      <w:r w:rsidR="000D27D5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技术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报告和</w:t>
      </w:r>
      <w:r w:rsidR="000D27D5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工作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报告</w:t>
      </w:r>
      <w:r w:rsidR="00224D9C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；</w:t>
      </w:r>
    </w:p>
    <w:p w:rsidR="00373B65" w:rsidRPr="000D6094" w:rsidRDefault="00373B65" w:rsidP="00BD5521">
      <w:pPr>
        <w:pStyle w:val="a7"/>
        <w:numPr>
          <w:ilvl w:val="0"/>
          <w:numId w:val="5"/>
        </w:numPr>
        <w:spacing w:line="480" w:lineRule="exact"/>
        <w:ind w:firstLine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0D6094">
        <w:rPr>
          <w:rFonts w:asciiTheme="minorEastAsia" w:hAnsiTheme="minorEastAsia" w:hint="eastAsia"/>
          <w:color w:val="000000" w:themeColor="text1"/>
          <w:sz w:val="28"/>
          <w:szCs w:val="28"/>
        </w:rPr>
        <w:t>工程质检</w:t>
      </w:r>
      <w:r w:rsidR="00F4116C" w:rsidRPr="000D6094">
        <w:rPr>
          <w:rFonts w:asciiTheme="minorEastAsia" w:hAnsiTheme="minorEastAsia" w:hint="eastAsia"/>
          <w:color w:val="000000" w:themeColor="text1"/>
          <w:sz w:val="28"/>
          <w:szCs w:val="28"/>
        </w:rPr>
        <w:t>报告或</w:t>
      </w:r>
      <w:r w:rsidRPr="000D6094">
        <w:rPr>
          <w:rFonts w:asciiTheme="minorEastAsia" w:hAnsiTheme="minorEastAsia" w:hint="eastAsia"/>
          <w:color w:val="000000" w:themeColor="text1"/>
          <w:sz w:val="28"/>
          <w:szCs w:val="28"/>
        </w:rPr>
        <w:t>验收报告；</w:t>
      </w:r>
    </w:p>
    <w:p w:rsidR="00373B65" w:rsidRPr="000D6094" w:rsidRDefault="00373B65" w:rsidP="00BD5521">
      <w:pPr>
        <w:pStyle w:val="a7"/>
        <w:numPr>
          <w:ilvl w:val="0"/>
          <w:numId w:val="5"/>
        </w:numPr>
        <w:spacing w:line="480" w:lineRule="exact"/>
        <w:ind w:firstLine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0D6094">
        <w:rPr>
          <w:rFonts w:asciiTheme="minorEastAsia" w:hAnsiTheme="minorEastAsia" w:hint="eastAsia"/>
          <w:color w:val="000000" w:themeColor="text1"/>
          <w:sz w:val="28"/>
          <w:szCs w:val="28"/>
        </w:rPr>
        <w:t>工程效益和运行状况证明；</w:t>
      </w:r>
    </w:p>
    <w:p w:rsidR="00373B65" w:rsidRPr="00ED7830" w:rsidRDefault="00373B65" w:rsidP="00217E11">
      <w:pPr>
        <w:pStyle w:val="a7"/>
        <w:numPr>
          <w:ilvl w:val="0"/>
          <w:numId w:val="5"/>
        </w:numPr>
        <w:spacing w:line="480" w:lineRule="exact"/>
        <w:ind w:firstLine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工程获得的表彰证书复印件</w:t>
      </w:r>
      <w:r w:rsidR="00470756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（未曾获奖的可不提供）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5B5646" w:rsidRPr="00ED7830" w:rsidRDefault="00703166" w:rsidP="00217E11">
      <w:pPr>
        <w:spacing w:beforeLines="100" w:before="312" w:line="480" w:lineRule="exact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第四章  </w:t>
      </w:r>
      <w:r w:rsidR="005B5646" w:rsidRPr="00ED7830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评选标准与程序</w:t>
      </w:r>
    </w:p>
    <w:p w:rsidR="003615DE" w:rsidRPr="00ED7830" w:rsidRDefault="003615DE" w:rsidP="00FD4E88">
      <w:pPr>
        <w:spacing w:beforeLines="100" w:before="312"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第九条  </w:t>
      </w:r>
      <w:r w:rsidR="00027AA9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协会</w:t>
      </w:r>
      <w:r w:rsidR="00AB0AF7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秘书处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根据本办法制定评选实施</w:t>
      </w:r>
      <w:r w:rsidR="00773657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细则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，遵循回避的原则确定评委会组成名单，报协会审定后实施。</w:t>
      </w:r>
    </w:p>
    <w:p w:rsidR="005B5646" w:rsidRPr="00ED7830" w:rsidRDefault="005B5646" w:rsidP="00FD4E88">
      <w:pPr>
        <w:spacing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第</w:t>
      </w:r>
      <w:r w:rsidR="003615DE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十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条</w:t>
      </w:r>
      <w:r w:rsidR="00703166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优秀工程在相应领域内应具有较大影响力，能起示范作用，具有</w:t>
      </w:r>
      <w:r w:rsidR="00241429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国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内同类工程的领先或先进水平。评选标准如下：</w:t>
      </w:r>
    </w:p>
    <w:p w:rsidR="005B5646" w:rsidRPr="00FF24FF" w:rsidRDefault="005B5646" w:rsidP="00FF24FF">
      <w:pPr>
        <w:pStyle w:val="a7"/>
        <w:numPr>
          <w:ilvl w:val="0"/>
          <w:numId w:val="6"/>
        </w:numPr>
        <w:spacing w:line="480" w:lineRule="exact"/>
        <w:ind w:firstLine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FF24FF">
        <w:rPr>
          <w:rFonts w:asciiTheme="minorEastAsia" w:hAnsiTheme="minorEastAsia" w:hint="eastAsia"/>
          <w:color w:val="000000" w:themeColor="text1"/>
          <w:sz w:val="28"/>
          <w:szCs w:val="28"/>
        </w:rPr>
        <w:t>设计科学合理；</w:t>
      </w:r>
    </w:p>
    <w:p w:rsidR="00FF24FF" w:rsidRPr="00FF24FF" w:rsidRDefault="00FF24FF" w:rsidP="00FF24FF">
      <w:pPr>
        <w:pStyle w:val="a7"/>
        <w:numPr>
          <w:ilvl w:val="0"/>
          <w:numId w:val="6"/>
        </w:numPr>
        <w:spacing w:line="480" w:lineRule="exact"/>
        <w:ind w:firstLine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FF24FF">
        <w:rPr>
          <w:rFonts w:asciiTheme="minorEastAsia" w:hAnsiTheme="minorEastAsia" w:hint="eastAsia"/>
          <w:color w:val="000000" w:themeColor="text1"/>
          <w:sz w:val="28"/>
          <w:szCs w:val="28"/>
        </w:rPr>
        <w:t>系统满足应用需求，实用性强；</w:t>
      </w:r>
    </w:p>
    <w:p w:rsidR="005B5646" w:rsidRPr="00ED7830" w:rsidRDefault="005B5646" w:rsidP="00FF24FF">
      <w:pPr>
        <w:pStyle w:val="a7"/>
        <w:numPr>
          <w:ilvl w:val="0"/>
          <w:numId w:val="6"/>
        </w:numPr>
        <w:spacing w:line="480" w:lineRule="exact"/>
        <w:ind w:firstLine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技术先进，符合相关政策和技术标准；</w:t>
      </w:r>
    </w:p>
    <w:p w:rsidR="005B5646" w:rsidRPr="00ED7830" w:rsidRDefault="005B5646" w:rsidP="00FF24FF">
      <w:pPr>
        <w:pStyle w:val="a7"/>
        <w:numPr>
          <w:ilvl w:val="0"/>
          <w:numId w:val="6"/>
        </w:numPr>
        <w:spacing w:line="480" w:lineRule="exact"/>
        <w:ind w:firstLine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实施过程管理规范；</w:t>
      </w:r>
    </w:p>
    <w:p w:rsidR="0056529B" w:rsidRPr="00ED7830" w:rsidRDefault="0056529B" w:rsidP="00FF24FF">
      <w:pPr>
        <w:pStyle w:val="a7"/>
        <w:numPr>
          <w:ilvl w:val="0"/>
          <w:numId w:val="6"/>
        </w:numPr>
        <w:spacing w:line="480" w:lineRule="exact"/>
        <w:ind w:firstLine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质量优良；</w:t>
      </w:r>
    </w:p>
    <w:p w:rsidR="0056529B" w:rsidRPr="00ED7830" w:rsidRDefault="0056529B" w:rsidP="00FF24FF">
      <w:pPr>
        <w:pStyle w:val="a7"/>
        <w:numPr>
          <w:ilvl w:val="0"/>
          <w:numId w:val="6"/>
        </w:numPr>
        <w:spacing w:line="480" w:lineRule="exact"/>
        <w:ind w:firstLine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运行良好；</w:t>
      </w:r>
    </w:p>
    <w:p w:rsidR="005B5646" w:rsidRDefault="005B5646" w:rsidP="00FF24FF">
      <w:pPr>
        <w:pStyle w:val="a7"/>
        <w:numPr>
          <w:ilvl w:val="0"/>
          <w:numId w:val="6"/>
        </w:numPr>
        <w:spacing w:line="480" w:lineRule="exact"/>
        <w:ind w:firstLine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具有较好的社会经济效益</w:t>
      </w:r>
      <w:r w:rsidR="00C26DA8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FF24FF" w:rsidRPr="00ED7830" w:rsidRDefault="00FF24FF" w:rsidP="00FF24FF">
      <w:pPr>
        <w:pStyle w:val="a7"/>
        <w:numPr>
          <w:ilvl w:val="0"/>
          <w:numId w:val="6"/>
        </w:numPr>
        <w:spacing w:line="480" w:lineRule="exact"/>
        <w:ind w:firstLine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FF24FF">
        <w:rPr>
          <w:rFonts w:asciiTheme="minorEastAsia" w:hAnsiTheme="minorEastAsia" w:hint="eastAsia"/>
          <w:color w:val="000000" w:themeColor="text1"/>
          <w:sz w:val="28"/>
          <w:szCs w:val="28"/>
        </w:rPr>
        <w:t>工程通过正式验收或评价。</w:t>
      </w:r>
    </w:p>
    <w:p w:rsidR="00FF24FF" w:rsidRDefault="003B603D" w:rsidP="00FF24FF">
      <w:pPr>
        <w:spacing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lastRenderedPageBreak/>
        <w:t>第十一条  评选程序</w:t>
      </w:r>
    </w:p>
    <w:p w:rsidR="00FF24FF" w:rsidRDefault="00FF24FF" w:rsidP="00FF24FF">
      <w:pPr>
        <w:spacing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（一）</w:t>
      </w:r>
      <w:r w:rsidR="003B603D" w:rsidRPr="00FF24FF">
        <w:rPr>
          <w:rFonts w:asciiTheme="minorEastAsia" w:hAnsiTheme="minorEastAsia" w:hint="eastAsia"/>
          <w:color w:val="000000" w:themeColor="text1"/>
          <w:sz w:val="28"/>
          <w:szCs w:val="28"/>
        </w:rPr>
        <w:t>申报受理</w:t>
      </w:r>
      <w:r w:rsidR="00612F29" w:rsidRPr="00FF24FF">
        <w:rPr>
          <w:rFonts w:asciiTheme="minorEastAsia" w:hAnsiTheme="minorEastAsia" w:hint="eastAsia"/>
          <w:color w:val="000000" w:themeColor="text1"/>
          <w:sz w:val="28"/>
          <w:szCs w:val="28"/>
        </w:rPr>
        <w:t>；</w:t>
      </w:r>
    </w:p>
    <w:p w:rsidR="00FF24FF" w:rsidRDefault="00FF24FF" w:rsidP="00FF24FF">
      <w:pPr>
        <w:spacing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（二）</w:t>
      </w:r>
      <w:r w:rsidR="00C26DA8" w:rsidRPr="00FF24FF">
        <w:rPr>
          <w:rFonts w:asciiTheme="minorEastAsia" w:hAnsiTheme="minorEastAsia" w:hint="eastAsia"/>
          <w:color w:val="000000" w:themeColor="text1"/>
          <w:sz w:val="28"/>
          <w:szCs w:val="28"/>
        </w:rPr>
        <w:t>初审</w:t>
      </w:r>
      <w:r w:rsidR="00612F29" w:rsidRPr="00FF24FF">
        <w:rPr>
          <w:rFonts w:asciiTheme="minorEastAsia" w:hAnsiTheme="minorEastAsia" w:hint="eastAsia"/>
          <w:color w:val="000000" w:themeColor="text1"/>
          <w:sz w:val="28"/>
          <w:szCs w:val="28"/>
        </w:rPr>
        <w:t>；</w:t>
      </w:r>
    </w:p>
    <w:p w:rsidR="003B603D" w:rsidRPr="00FF24FF" w:rsidRDefault="00FF24FF" w:rsidP="00FF24FF">
      <w:pPr>
        <w:spacing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（三）</w:t>
      </w:r>
      <w:r w:rsidR="003B603D" w:rsidRPr="00FF24FF">
        <w:rPr>
          <w:rFonts w:asciiTheme="minorEastAsia" w:hAnsiTheme="minorEastAsia" w:hint="eastAsia"/>
          <w:color w:val="000000" w:themeColor="text1"/>
          <w:sz w:val="28"/>
          <w:szCs w:val="28"/>
        </w:rPr>
        <w:t>评选</w:t>
      </w:r>
    </w:p>
    <w:p w:rsidR="003B603D" w:rsidRPr="00ED7830" w:rsidRDefault="003B603D" w:rsidP="00FD4E88">
      <w:pPr>
        <w:spacing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1.</w:t>
      </w:r>
      <w:r w:rsidR="00612F29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专家</w:t>
      </w:r>
      <w:r w:rsidR="002279E9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初</w:t>
      </w:r>
      <w:r w:rsidR="00612F29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评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；</w:t>
      </w:r>
    </w:p>
    <w:p w:rsidR="003B603D" w:rsidRPr="00ED7830" w:rsidRDefault="003B603D" w:rsidP="00FD4E88">
      <w:pPr>
        <w:spacing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2.</w:t>
      </w:r>
      <w:r w:rsidR="00612F29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会议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答辩</w:t>
      </w:r>
      <w:r w:rsidR="00FF24FF">
        <w:rPr>
          <w:rFonts w:asciiTheme="minorEastAsia" w:hAnsiTheme="minorEastAsia" w:hint="eastAsia"/>
          <w:color w:val="000000" w:themeColor="text1"/>
          <w:sz w:val="28"/>
          <w:szCs w:val="28"/>
        </w:rPr>
        <w:t>（</w:t>
      </w:r>
      <w:r w:rsidR="00FF24FF" w:rsidRPr="00FF24FF">
        <w:rPr>
          <w:rFonts w:asciiTheme="minorEastAsia" w:hAnsiTheme="minorEastAsia" w:hint="eastAsia"/>
          <w:color w:val="000000" w:themeColor="text1"/>
          <w:sz w:val="28"/>
          <w:szCs w:val="28"/>
        </w:rPr>
        <w:t>部分工程业主单位、承建单位）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；</w:t>
      </w:r>
    </w:p>
    <w:p w:rsidR="003B603D" w:rsidRPr="00ED7830" w:rsidRDefault="003B603D" w:rsidP="00FD4E88">
      <w:pPr>
        <w:spacing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3.评委会</w:t>
      </w:r>
      <w:r w:rsidR="0056529B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评选</w:t>
      </w:r>
      <w:r w:rsidR="00446624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；</w:t>
      </w:r>
    </w:p>
    <w:p w:rsidR="00446624" w:rsidRPr="00ED7830" w:rsidRDefault="00446624" w:rsidP="00FD4E88">
      <w:pPr>
        <w:spacing w:line="48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（四）评选结果公示，异议受理。</w:t>
      </w:r>
    </w:p>
    <w:p w:rsidR="003615DE" w:rsidRPr="00ED7830" w:rsidRDefault="003615DE" w:rsidP="00217E11">
      <w:pPr>
        <w:widowControl/>
        <w:spacing w:beforeLines="100" w:before="312" w:line="480" w:lineRule="exact"/>
        <w:jc w:val="center"/>
        <w:rPr>
          <w:rFonts w:asciiTheme="minorEastAsia" w:hAnsiTheme="minorEastAsia" w:cs="Times New Roman"/>
          <w:b/>
          <w:color w:val="000000" w:themeColor="text1"/>
          <w:kern w:val="0"/>
          <w:sz w:val="28"/>
          <w:szCs w:val="28"/>
        </w:rPr>
      </w:pPr>
      <w:r w:rsidRPr="00ED7830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第五章  </w:t>
      </w:r>
      <w:r w:rsidRPr="00ED7830">
        <w:rPr>
          <w:rFonts w:asciiTheme="minorEastAsia" w:hAnsiTheme="minorEastAsia" w:cs="Times New Roman" w:hint="eastAsia"/>
          <w:b/>
          <w:color w:val="000000" w:themeColor="text1"/>
          <w:kern w:val="0"/>
          <w:sz w:val="28"/>
          <w:szCs w:val="28"/>
        </w:rPr>
        <w:t>表彰奖励</w:t>
      </w:r>
    </w:p>
    <w:p w:rsidR="003B603D" w:rsidRPr="00ED7830" w:rsidRDefault="003615DE" w:rsidP="00217E11">
      <w:pPr>
        <w:widowControl/>
        <w:spacing w:beforeLines="100" w:before="312" w:line="480" w:lineRule="exact"/>
        <w:ind w:firstLine="645"/>
        <w:rPr>
          <w:rFonts w:asciiTheme="minorEastAsia" w:hAnsiTheme="minorEastAsia"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cs="Times New Roman" w:hint="eastAsia"/>
          <w:bCs/>
          <w:color w:val="000000" w:themeColor="text1"/>
          <w:kern w:val="0"/>
          <w:sz w:val="28"/>
          <w:szCs w:val="28"/>
        </w:rPr>
        <w:t>第十</w:t>
      </w:r>
      <w:r w:rsidR="00446624" w:rsidRPr="00ED7830">
        <w:rPr>
          <w:rFonts w:asciiTheme="minorEastAsia" w:hAnsiTheme="minorEastAsia" w:cs="Times New Roman" w:hint="eastAsia"/>
          <w:bCs/>
          <w:color w:val="000000" w:themeColor="text1"/>
          <w:kern w:val="0"/>
          <w:sz w:val="28"/>
          <w:szCs w:val="28"/>
        </w:rPr>
        <w:t>二</w:t>
      </w:r>
      <w:r w:rsidRPr="00ED7830">
        <w:rPr>
          <w:rFonts w:asciiTheme="minorEastAsia" w:hAnsiTheme="minorEastAsia" w:cs="Times New Roman" w:hint="eastAsia"/>
          <w:bCs/>
          <w:color w:val="000000" w:themeColor="text1"/>
          <w:kern w:val="0"/>
          <w:sz w:val="28"/>
          <w:szCs w:val="28"/>
        </w:rPr>
        <w:t>条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</w:t>
      </w:r>
      <w:r w:rsidR="003B603D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被评定为优秀工程金、银、铜奖的奖项，由四川省地理信息产业协会通过网站、</w:t>
      </w:r>
      <w:proofErr w:type="gramStart"/>
      <w:r w:rsidR="00FA749D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微信公众号</w:t>
      </w:r>
      <w:proofErr w:type="gramEnd"/>
      <w:r w:rsidR="00FA749D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、</w:t>
      </w:r>
      <w:r w:rsidR="003B603D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报刊等多种媒体发布，并在当年召开的四川省地理信息</w:t>
      </w:r>
      <w:r w:rsidR="00C26DA8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产业协会会员代表</w:t>
      </w:r>
      <w:r w:rsidR="003B603D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大会上</w:t>
      </w:r>
      <w:r w:rsidR="00BB3549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表彰</w:t>
      </w:r>
      <w:r w:rsidR="003B603D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3615DE" w:rsidRPr="00ED7830" w:rsidRDefault="003615DE" w:rsidP="00BD5521">
      <w:pPr>
        <w:widowControl/>
        <w:spacing w:line="480" w:lineRule="exact"/>
        <w:ind w:firstLine="645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ED7830">
        <w:rPr>
          <w:rFonts w:asciiTheme="minorEastAsia" w:hAnsiTheme="minorEastAsia" w:cs="Times New Roman" w:hint="eastAsia"/>
          <w:bCs/>
          <w:color w:val="000000" w:themeColor="text1"/>
          <w:kern w:val="0"/>
          <w:sz w:val="28"/>
          <w:szCs w:val="28"/>
        </w:rPr>
        <w:t>第十</w:t>
      </w:r>
      <w:r w:rsidR="00446624" w:rsidRPr="00ED7830">
        <w:rPr>
          <w:rFonts w:asciiTheme="minorEastAsia" w:hAnsiTheme="minorEastAsia" w:cs="Times New Roman" w:hint="eastAsia"/>
          <w:bCs/>
          <w:color w:val="000000" w:themeColor="text1"/>
          <w:kern w:val="0"/>
          <w:sz w:val="28"/>
          <w:szCs w:val="28"/>
        </w:rPr>
        <w:t>三</w:t>
      </w:r>
      <w:r w:rsidRPr="00ED7830">
        <w:rPr>
          <w:rFonts w:asciiTheme="minorEastAsia" w:hAnsiTheme="minorEastAsia" w:cs="Times New Roman" w:hint="eastAsia"/>
          <w:bCs/>
          <w:color w:val="000000" w:themeColor="text1"/>
          <w:kern w:val="0"/>
          <w:sz w:val="28"/>
          <w:szCs w:val="28"/>
        </w:rPr>
        <w:t>条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</w:t>
      </w:r>
      <w:r w:rsidRPr="00ED7830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各申报单位对申报材料的真实性、合法性负责。申报单位有下列情形之一的，取消其参评及入选资格；已经入选的，予以撤销“</w:t>
      </w:r>
      <w:r w:rsidR="003B603D" w:rsidRPr="00ED7830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优秀工程</w:t>
      </w:r>
      <w:r w:rsidRPr="00ED7830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”称号并收回证书：</w:t>
      </w:r>
    </w:p>
    <w:p w:rsidR="003615DE" w:rsidRPr="00ED7830" w:rsidRDefault="003615DE" w:rsidP="00BD5521">
      <w:pPr>
        <w:widowControl/>
        <w:spacing w:line="480" w:lineRule="exact"/>
        <w:ind w:firstLine="645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ED7830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（一）违反有关法律法规被行政处罚；</w:t>
      </w:r>
    </w:p>
    <w:p w:rsidR="003615DE" w:rsidRPr="00ED7830" w:rsidRDefault="003615DE" w:rsidP="00BD5521">
      <w:pPr>
        <w:widowControl/>
        <w:spacing w:line="480" w:lineRule="exact"/>
        <w:ind w:firstLine="645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ED7830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（二）在参评过程中隐瞒有关情况、提供虚假材料或者拒绝提供真实材料；</w:t>
      </w:r>
    </w:p>
    <w:p w:rsidR="003615DE" w:rsidRPr="00ED7830" w:rsidRDefault="003615DE" w:rsidP="00217E11">
      <w:pPr>
        <w:widowControl/>
        <w:spacing w:line="480" w:lineRule="exact"/>
        <w:ind w:firstLine="646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ED7830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（三）单位经营过程中对社会造成严重不良影响。</w:t>
      </w:r>
    </w:p>
    <w:p w:rsidR="005B5646" w:rsidRPr="00ED7830" w:rsidRDefault="005B5646" w:rsidP="00217E11">
      <w:pPr>
        <w:spacing w:beforeLines="100" w:before="312" w:line="480" w:lineRule="exact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ED7830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第</w:t>
      </w:r>
      <w:r w:rsidR="003615DE" w:rsidRPr="00ED7830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六</w:t>
      </w:r>
      <w:r w:rsidRPr="00ED7830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章</w:t>
      </w:r>
      <w:r w:rsidR="00703166" w:rsidRPr="00ED7830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 </w:t>
      </w:r>
      <w:r w:rsidRPr="00ED7830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其他事项</w:t>
      </w:r>
    </w:p>
    <w:p w:rsidR="003615DE" w:rsidRPr="00ED7830" w:rsidRDefault="005B5646" w:rsidP="00217E11">
      <w:pPr>
        <w:widowControl/>
        <w:spacing w:beforeLines="100" w:before="312" w:line="480" w:lineRule="exact"/>
        <w:ind w:firstLine="645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第十</w:t>
      </w:r>
      <w:r w:rsidR="00446624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四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>条</w:t>
      </w:r>
      <w:r w:rsidR="003615DE"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</w:t>
      </w:r>
      <w:r w:rsidR="003615DE" w:rsidRPr="00ED7830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本办法经四川省地理信息产业协会第一届第</w:t>
      </w:r>
      <w:r w:rsidR="00470756" w:rsidRPr="00ED7830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五</w:t>
      </w:r>
      <w:r w:rsidR="003615DE" w:rsidRPr="00ED7830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次理事会</w:t>
      </w:r>
      <w:r w:rsidR="003615DE" w:rsidRPr="000D6094">
        <w:rPr>
          <w:rFonts w:asciiTheme="minorEastAsia" w:hAnsiTheme="minorEastAsia" w:hint="eastAsia"/>
          <w:color w:val="000000" w:themeColor="text1"/>
          <w:sz w:val="28"/>
          <w:szCs w:val="28"/>
        </w:rPr>
        <w:t>审议</w:t>
      </w:r>
      <w:r w:rsidR="00470756" w:rsidRPr="000D6094">
        <w:rPr>
          <w:rFonts w:asciiTheme="minorEastAsia" w:hAnsiTheme="minorEastAsia" w:hint="eastAsia"/>
          <w:color w:val="000000" w:themeColor="text1"/>
          <w:sz w:val="28"/>
          <w:szCs w:val="28"/>
        </w:rPr>
        <w:t>修订</w:t>
      </w:r>
      <w:r w:rsidR="003615DE" w:rsidRPr="000D6094">
        <w:rPr>
          <w:rFonts w:asciiTheme="minorEastAsia" w:hAnsiTheme="minorEastAsia" w:hint="eastAsia"/>
          <w:color w:val="000000" w:themeColor="text1"/>
          <w:sz w:val="28"/>
          <w:szCs w:val="28"/>
        </w:rPr>
        <w:t>，自</w:t>
      </w:r>
      <w:r w:rsidR="003615DE" w:rsidRPr="000D6094">
        <w:rPr>
          <w:rFonts w:asciiTheme="minorEastAsia" w:hAnsiTheme="minorEastAsia"/>
          <w:color w:val="000000" w:themeColor="text1"/>
          <w:sz w:val="28"/>
          <w:szCs w:val="28"/>
        </w:rPr>
        <w:t>201</w:t>
      </w:r>
      <w:r w:rsidR="00F4116C" w:rsidRPr="000D6094">
        <w:rPr>
          <w:rFonts w:asciiTheme="minorEastAsia" w:hAnsiTheme="minorEastAsia" w:hint="eastAsia"/>
          <w:color w:val="000000" w:themeColor="text1"/>
          <w:sz w:val="28"/>
          <w:szCs w:val="28"/>
        </w:rPr>
        <w:t>9</w:t>
      </w:r>
      <w:r w:rsidR="003615DE" w:rsidRPr="000D6094">
        <w:rPr>
          <w:rFonts w:asciiTheme="minorEastAsia" w:hAnsiTheme="minorEastAsia" w:hint="eastAsia"/>
          <w:color w:val="000000" w:themeColor="text1"/>
          <w:sz w:val="28"/>
          <w:szCs w:val="28"/>
        </w:rPr>
        <w:t>年</w:t>
      </w:r>
      <w:r w:rsidR="00107DDD" w:rsidRPr="000D6094">
        <w:rPr>
          <w:rFonts w:asciiTheme="minorEastAsia" w:hAnsiTheme="minorEastAsia" w:hint="eastAsia"/>
          <w:color w:val="000000" w:themeColor="text1"/>
          <w:sz w:val="28"/>
          <w:szCs w:val="28"/>
        </w:rPr>
        <w:t>2</w:t>
      </w:r>
      <w:r w:rsidR="003615DE" w:rsidRPr="000D6094">
        <w:rPr>
          <w:rFonts w:asciiTheme="minorEastAsia" w:hAnsiTheme="minorEastAsia" w:hint="eastAsia"/>
          <w:color w:val="000000" w:themeColor="text1"/>
          <w:sz w:val="28"/>
          <w:szCs w:val="28"/>
        </w:rPr>
        <w:t>月</w:t>
      </w:r>
      <w:r w:rsidR="00AB5900" w:rsidRPr="000D6094">
        <w:rPr>
          <w:rFonts w:asciiTheme="minorEastAsia" w:hAnsiTheme="minorEastAsia" w:hint="eastAsia"/>
          <w:color w:val="000000" w:themeColor="text1"/>
          <w:sz w:val="28"/>
          <w:szCs w:val="28"/>
        </w:rPr>
        <w:t>1</w:t>
      </w:r>
      <w:r w:rsidR="003615DE" w:rsidRPr="000D6094">
        <w:rPr>
          <w:rFonts w:asciiTheme="minorEastAsia" w:hAnsiTheme="minorEastAsia" w:hint="eastAsia"/>
          <w:color w:val="000000" w:themeColor="text1"/>
          <w:sz w:val="28"/>
          <w:szCs w:val="28"/>
        </w:rPr>
        <w:t>日起实行。</w:t>
      </w:r>
    </w:p>
    <w:p w:rsidR="00744D67" w:rsidRPr="00ED7830" w:rsidRDefault="003615DE" w:rsidP="00FF24FF">
      <w:pPr>
        <w:widowControl/>
        <w:spacing w:line="480" w:lineRule="exact"/>
        <w:ind w:firstLine="645"/>
        <w:rPr>
          <w:rFonts w:asciiTheme="minorEastAsia" w:hAnsiTheme="minorEastAsia"/>
          <w:color w:val="000000" w:themeColor="text1"/>
          <w:sz w:val="24"/>
          <w:szCs w:val="24"/>
        </w:rPr>
      </w:pPr>
      <w:r w:rsidRPr="00ED7830">
        <w:rPr>
          <w:rFonts w:asciiTheme="minorEastAsia" w:hAnsiTheme="minorEastAsia" w:cs="Times New Roman" w:hint="eastAsia"/>
          <w:bCs/>
          <w:color w:val="000000" w:themeColor="text1"/>
          <w:kern w:val="0"/>
          <w:sz w:val="28"/>
          <w:szCs w:val="28"/>
        </w:rPr>
        <w:t>第十</w:t>
      </w:r>
      <w:r w:rsidR="00446624" w:rsidRPr="00ED7830">
        <w:rPr>
          <w:rFonts w:asciiTheme="minorEastAsia" w:hAnsiTheme="minorEastAsia" w:cs="Times New Roman" w:hint="eastAsia"/>
          <w:bCs/>
          <w:color w:val="000000" w:themeColor="text1"/>
          <w:kern w:val="0"/>
          <w:sz w:val="28"/>
          <w:szCs w:val="28"/>
        </w:rPr>
        <w:t>五</w:t>
      </w:r>
      <w:r w:rsidRPr="00ED7830">
        <w:rPr>
          <w:rFonts w:asciiTheme="minorEastAsia" w:hAnsiTheme="minorEastAsia" w:cs="Times New Roman" w:hint="eastAsia"/>
          <w:bCs/>
          <w:color w:val="000000" w:themeColor="text1"/>
          <w:kern w:val="0"/>
          <w:sz w:val="28"/>
          <w:szCs w:val="28"/>
        </w:rPr>
        <w:t>条</w:t>
      </w:r>
      <w:r w:rsidRPr="00ED7830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</w:t>
      </w:r>
      <w:r w:rsidRPr="00ED7830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本办法由</w:t>
      </w:r>
      <w:r w:rsidR="001758B9" w:rsidRPr="00ED7830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四川省地理信息产业协会</w:t>
      </w:r>
      <w:r w:rsidRPr="00ED7830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</w:rPr>
        <w:t>负责解释。</w:t>
      </w:r>
    </w:p>
    <w:sectPr w:rsidR="00744D67" w:rsidRPr="00ED7830" w:rsidSect="00BE4E65"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21735"/>
    <w:multiLevelType w:val="hybridMultilevel"/>
    <w:tmpl w:val="FD741398"/>
    <w:lvl w:ilvl="0" w:tplc="DB6C74DE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CDD3DC4"/>
    <w:multiLevelType w:val="hybridMultilevel"/>
    <w:tmpl w:val="799CF0F2"/>
    <w:lvl w:ilvl="0" w:tplc="28884E2C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0B40CC0"/>
    <w:multiLevelType w:val="hybridMultilevel"/>
    <w:tmpl w:val="CBFE58BA"/>
    <w:lvl w:ilvl="0" w:tplc="518E1DF6">
      <w:start w:val="1"/>
      <w:numFmt w:val="japaneseCounting"/>
      <w:lvlText w:val="第%1条"/>
      <w:lvlJc w:val="left"/>
      <w:pPr>
        <w:ind w:left="2280" w:hanging="163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54080366"/>
    <w:multiLevelType w:val="hybridMultilevel"/>
    <w:tmpl w:val="0CC43504"/>
    <w:lvl w:ilvl="0" w:tplc="4D927302">
      <w:start w:val="1"/>
      <w:numFmt w:val="japaneseCounting"/>
      <w:lvlText w:val="（%1）"/>
      <w:lvlJc w:val="left"/>
      <w:pPr>
        <w:ind w:left="84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ADD28E0"/>
    <w:multiLevelType w:val="hybridMultilevel"/>
    <w:tmpl w:val="9CB0B644"/>
    <w:lvl w:ilvl="0" w:tplc="FE745148">
      <w:start w:val="1"/>
      <w:numFmt w:val="japaneseCounting"/>
      <w:lvlText w:val="第%1章"/>
      <w:lvlJc w:val="left"/>
      <w:pPr>
        <w:tabs>
          <w:tab w:val="num" w:pos="990"/>
        </w:tabs>
        <w:ind w:left="990" w:hanging="99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3CD46B3"/>
    <w:multiLevelType w:val="hybridMultilevel"/>
    <w:tmpl w:val="3A9AABC0"/>
    <w:lvl w:ilvl="0" w:tplc="35E62948">
      <w:start w:val="1"/>
      <w:numFmt w:val="japaneseCounting"/>
      <w:lvlText w:val="第%1章"/>
      <w:lvlJc w:val="left"/>
      <w:pPr>
        <w:ind w:left="103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5E"/>
    <w:rsid w:val="0000170B"/>
    <w:rsid w:val="00027AA9"/>
    <w:rsid w:val="00051778"/>
    <w:rsid w:val="00056A87"/>
    <w:rsid w:val="00070488"/>
    <w:rsid w:val="00074061"/>
    <w:rsid w:val="00081907"/>
    <w:rsid w:val="000B13F0"/>
    <w:rsid w:val="000B1DD4"/>
    <w:rsid w:val="000B5712"/>
    <w:rsid w:val="000D27D5"/>
    <w:rsid w:val="000D6094"/>
    <w:rsid w:val="000F1BCA"/>
    <w:rsid w:val="0010282D"/>
    <w:rsid w:val="00107DDD"/>
    <w:rsid w:val="00135B22"/>
    <w:rsid w:val="00145B66"/>
    <w:rsid w:val="00147CD5"/>
    <w:rsid w:val="00174809"/>
    <w:rsid w:val="001758B9"/>
    <w:rsid w:val="001F468A"/>
    <w:rsid w:val="001F77C7"/>
    <w:rsid w:val="00204C80"/>
    <w:rsid w:val="00217E11"/>
    <w:rsid w:val="00220AF2"/>
    <w:rsid w:val="00224D9C"/>
    <w:rsid w:val="00226391"/>
    <w:rsid w:val="002279E9"/>
    <w:rsid w:val="00241429"/>
    <w:rsid w:val="00262F86"/>
    <w:rsid w:val="00276DC0"/>
    <w:rsid w:val="002B2378"/>
    <w:rsid w:val="002C1BBD"/>
    <w:rsid w:val="002E06E2"/>
    <w:rsid w:val="002F790D"/>
    <w:rsid w:val="00325C06"/>
    <w:rsid w:val="00335B45"/>
    <w:rsid w:val="003615DE"/>
    <w:rsid w:val="00373B65"/>
    <w:rsid w:val="003B603D"/>
    <w:rsid w:val="003C58E4"/>
    <w:rsid w:val="003D477F"/>
    <w:rsid w:val="003E6602"/>
    <w:rsid w:val="004420FE"/>
    <w:rsid w:val="00444265"/>
    <w:rsid w:val="00446624"/>
    <w:rsid w:val="00470756"/>
    <w:rsid w:val="00474CE0"/>
    <w:rsid w:val="004C2FD2"/>
    <w:rsid w:val="004C6586"/>
    <w:rsid w:val="004D08FA"/>
    <w:rsid w:val="004D2D30"/>
    <w:rsid w:val="004D3B9D"/>
    <w:rsid w:val="004E07D5"/>
    <w:rsid w:val="00523356"/>
    <w:rsid w:val="005419C3"/>
    <w:rsid w:val="005444B1"/>
    <w:rsid w:val="00554DE7"/>
    <w:rsid w:val="0056529B"/>
    <w:rsid w:val="00586406"/>
    <w:rsid w:val="005B5646"/>
    <w:rsid w:val="005F1CA5"/>
    <w:rsid w:val="006033D0"/>
    <w:rsid w:val="00603F4A"/>
    <w:rsid w:val="00612578"/>
    <w:rsid w:val="00612F29"/>
    <w:rsid w:val="00613A05"/>
    <w:rsid w:val="00646352"/>
    <w:rsid w:val="00687877"/>
    <w:rsid w:val="006907DF"/>
    <w:rsid w:val="006A4F91"/>
    <w:rsid w:val="006B6701"/>
    <w:rsid w:val="006D1532"/>
    <w:rsid w:val="006E4B1E"/>
    <w:rsid w:val="00703166"/>
    <w:rsid w:val="00710F5B"/>
    <w:rsid w:val="007158C6"/>
    <w:rsid w:val="00723B8F"/>
    <w:rsid w:val="0072552B"/>
    <w:rsid w:val="00733EE5"/>
    <w:rsid w:val="00744D67"/>
    <w:rsid w:val="00773657"/>
    <w:rsid w:val="007940CA"/>
    <w:rsid w:val="007D2FF3"/>
    <w:rsid w:val="00810383"/>
    <w:rsid w:val="00826CFA"/>
    <w:rsid w:val="00826E28"/>
    <w:rsid w:val="008424A2"/>
    <w:rsid w:val="00847A41"/>
    <w:rsid w:val="0087682F"/>
    <w:rsid w:val="008809E3"/>
    <w:rsid w:val="00891281"/>
    <w:rsid w:val="008B0805"/>
    <w:rsid w:val="008C3949"/>
    <w:rsid w:val="008E0826"/>
    <w:rsid w:val="00962AA8"/>
    <w:rsid w:val="00966AB3"/>
    <w:rsid w:val="009C0ACE"/>
    <w:rsid w:val="009D3FEF"/>
    <w:rsid w:val="009F13F5"/>
    <w:rsid w:val="00A13C94"/>
    <w:rsid w:val="00A5218D"/>
    <w:rsid w:val="00A83F5E"/>
    <w:rsid w:val="00A9286E"/>
    <w:rsid w:val="00AB0AF7"/>
    <w:rsid w:val="00AB5900"/>
    <w:rsid w:val="00AE066F"/>
    <w:rsid w:val="00AE227E"/>
    <w:rsid w:val="00AE2A0B"/>
    <w:rsid w:val="00B064E0"/>
    <w:rsid w:val="00B61B21"/>
    <w:rsid w:val="00B71DE4"/>
    <w:rsid w:val="00BA0A4D"/>
    <w:rsid w:val="00BB3549"/>
    <w:rsid w:val="00BC17BB"/>
    <w:rsid w:val="00BC4C8A"/>
    <w:rsid w:val="00BD5521"/>
    <w:rsid w:val="00BE1581"/>
    <w:rsid w:val="00BE4E65"/>
    <w:rsid w:val="00BE5E01"/>
    <w:rsid w:val="00C26DA8"/>
    <w:rsid w:val="00C9007B"/>
    <w:rsid w:val="00CB2E99"/>
    <w:rsid w:val="00CB304B"/>
    <w:rsid w:val="00CB331F"/>
    <w:rsid w:val="00CC6D02"/>
    <w:rsid w:val="00D2210D"/>
    <w:rsid w:val="00D62C20"/>
    <w:rsid w:val="00D97CCC"/>
    <w:rsid w:val="00DF0116"/>
    <w:rsid w:val="00DF1F1D"/>
    <w:rsid w:val="00DF6A64"/>
    <w:rsid w:val="00E03D8E"/>
    <w:rsid w:val="00E34157"/>
    <w:rsid w:val="00E555BF"/>
    <w:rsid w:val="00E71D30"/>
    <w:rsid w:val="00ED5A62"/>
    <w:rsid w:val="00ED7830"/>
    <w:rsid w:val="00F16E59"/>
    <w:rsid w:val="00F35A4B"/>
    <w:rsid w:val="00F4116C"/>
    <w:rsid w:val="00F4285E"/>
    <w:rsid w:val="00F45B8F"/>
    <w:rsid w:val="00FA749D"/>
    <w:rsid w:val="00FD4E88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4285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4285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428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4285E"/>
    <w:rPr>
      <w:b/>
      <w:bCs/>
    </w:rPr>
  </w:style>
  <w:style w:type="paragraph" w:styleId="a5">
    <w:name w:val="Plain Text"/>
    <w:basedOn w:val="a"/>
    <w:link w:val="Char"/>
    <w:rsid w:val="007D2FF3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5"/>
    <w:rsid w:val="007D2FF3"/>
    <w:rPr>
      <w:rFonts w:ascii="宋体" w:eastAsia="宋体" w:hAnsi="Courier New" w:cs="Courier New"/>
      <w:szCs w:val="21"/>
    </w:rPr>
  </w:style>
  <w:style w:type="table" w:styleId="a6">
    <w:name w:val="Table Grid"/>
    <w:basedOn w:val="a1"/>
    <w:rsid w:val="007D2FF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13A05"/>
    <w:pPr>
      <w:ind w:firstLineChars="200" w:firstLine="420"/>
    </w:pPr>
  </w:style>
  <w:style w:type="paragraph" w:styleId="a8">
    <w:name w:val="Balloon Text"/>
    <w:basedOn w:val="a"/>
    <w:link w:val="Char0"/>
    <w:uiPriority w:val="99"/>
    <w:semiHidden/>
    <w:unhideWhenUsed/>
    <w:rsid w:val="00646352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6463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4285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4285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428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4285E"/>
    <w:rPr>
      <w:b/>
      <w:bCs/>
    </w:rPr>
  </w:style>
  <w:style w:type="paragraph" w:styleId="a5">
    <w:name w:val="Plain Text"/>
    <w:basedOn w:val="a"/>
    <w:link w:val="Char"/>
    <w:rsid w:val="007D2FF3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5"/>
    <w:rsid w:val="007D2FF3"/>
    <w:rPr>
      <w:rFonts w:ascii="宋体" w:eastAsia="宋体" w:hAnsi="Courier New" w:cs="Courier New"/>
      <w:szCs w:val="21"/>
    </w:rPr>
  </w:style>
  <w:style w:type="table" w:styleId="a6">
    <w:name w:val="Table Grid"/>
    <w:basedOn w:val="a1"/>
    <w:rsid w:val="007D2FF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13A05"/>
    <w:pPr>
      <w:ind w:firstLineChars="200" w:firstLine="420"/>
    </w:pPr>
  </w:style>
  <w:style w:type="paragraph" w:styleId="a8">
    <w:name w:val="Balloon Text"/>
    <w:basedOn w:val="a"/>
    <w:link w:val="Char0"/>
    <w:uiPriority w:val="99"/>
    <w:semiHidden/>
    <w:unhideWhenUsed/>
    <w:rsid w:val="00646352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6463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赵永建</dc:creator>
  <cp:lastModifiedBy>赵永建</cp:lastModifiedBy>
  <cp:revision>16</cp:revision>
  <cp:lastPrinted>2019-01-09T03:18:00Z</cp:lastPrinted>
  <dcterms:created xsi:type="dcterms:W3CDTF">2019-01-09T05:32:00Z</dcterms:created>
  <dcterms:modified xsi:type="dcterms:W3CDTF">2020-05-20T08:00:00Z</dcterms:modified>
</cp:coreProperties>
</file>